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731D6">
      <w:pPr>
        <w:keepNext w:val="0"/>
        <w:keepLines w:val="0"/>
        <w:pageBreakBefore w:val="0"/>
        <w:kinsoku/>
        <w:wordWrap/>
        <w:overflowPunct/>
        <w:topLinePunct w:val="0"/>
        <w:autoSpaceDE/>
        <w:autoSpaceDN/>
        <w:bidi w:val="0"/>
        <w:adjustRightInd/>
        <w:snapToGrid/>
        <w:spacing w:line="560" w:lineRule="exact"/>
        <w:ind w:right="0" w:rightChars="0" w:firstLine="0" w:firstLineChars="0"/>
        <w:jc w:val="center"/>
        <w:textAlignment w:val="auto"/>
        <w:outlineLvl w:val="0"/>
        <w:rPr>
          <w:rFonts w:ascii="方正小标宋简体" w:hAnsi="方正小标宋简体" w:eastAsia="方正小标宋简体" w:cs="方正小标宋简体"/>
          <w:kern w:val="36"/>
          <w:sz w:val="44"/>
          <w:szCs w:val="44"/>
        </w:rPr>
      </w:pPr>
      <w:r>
        <w:rPr>
          <w:rFonts w:hint="eastAsia" w:ascii="方正小标宋简体" w:hAnsi="方正小标宋简体" w:eastAsia="方正小标宋简体" w:cs="方正小标宋简体"/>
          <w:kern w:val="36"/>
          <w:sz w:val="44"/>
          <w:szCs w:val="44"/>
        </w:rPr>
        <w:t>北京市退役军人事务局</w:t>
      </w:r>
    </w:p>
    <w:p w14:paraId="0C96F703">
      <w:pPr>
        <w:keepNext w:val="0"/>
        <w:keepLines w:val="0"/>
        <w:pageBreakBefore w:val="0"/>
        <w:kinsoku/>
        <w:wordWrap/>
        <w:overflowPunct/>
        <w:topLinePunct w:val="0"/>
        <w:autoSpaceDE/>
        <w:autoSpaceDN/>
        <w:bidi w:val="0"/>
        <w:adjustRightInd/>
        <w:snapToGrid/>
        <w:spacing w:line="560" w:lineRule="exact"/>
        <w:ind w:right="0" w:rightChars="0" w:firstLine="0" w:firstLineChars="0"/>
        <w:jc w:val="center"/>
        <w:textAlignment w:val="auto"/>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36"/>
          <w:sz w:val="44"/>
          <w:szCs w:val="44"/>
        </w:rPr>
        <w:t>202</w:t>
      </w:r>
      <w:r>
        <w:rPr>
          <w:rFonts w:hint="eastAsia" w:ascii="方正小标宋简体" w:hAnsi="方正小标宋简体" w:eastAsia="方正小标宋简体" w:cs="方正小标宋简体"/>
          <w:kern w:val="36"/>
          <w:sz w:val="44"/>
          <w:szCs w:val="44"/>
          <w:lang w:val="en-US" w:eastAsia="zh-CN"/>
        </w:rPr>
        <w:t>5</w:t>
      </w:r>
      <w:r>
        <w:rPr>
          <w:rFonts w:hint="eastAsia" w:ascii="方正小标宋简体" w:hAnsi="方正小标宋简体" w:eastAsia="方正小标宋简体" w:cs="方正小标宋简体"/>
          <w:kern w:val="36"/>
          <w:sz w:val="44"/>
          <w:szCs w:val="44"/>
        </w:rPr>
        <w:t>年政府信息公开工作年度报告</w:t>
      </w:r>
    </w:p>
    <w:p w14:paraId="106228D0">
      <w:pPr>
        <w:keepNext w:val="0"/>
        <w:keepLines w:val="0"/>
        <w:pageBreakBefore w:val="0"/>
        <w:kinsoku/>
        <w:wordWrap/>
        <w:overflowPunct/>
        <w:topLinePunct w:val="0"/>
        <w:autoSpaceDE/>
        <w:autoSpaceDN/>
        <w:bidi w:val="0"/>
        <w:adjustRightInd/>
        <w:snapToGrid/>
        <w:spacing w:line="560" w:lineRule="exact"/>
        <w:ind w:right="0" w:rightChars="0" w:firstLine="0" w:firstLineChars="0"/>
        <w:textAlignment w:val="auto"/>
        <w:rPr>
          <w:rFonts w:ascii="方正小标宋简体" w:hAnsi="方正小标宋简体" w:eastAsia="方正小标宋简体" w:cs="方正小标宋简体"/>
          <w:sz w:val="44"/>
          <w:szCs w:val="44"/>
        </w:rPr>
      </w:pPr>
    </w:p>
    <w:p w14:paraId="6745EDD5">
      <w:pPr>
        <w:keepNext w:val="0"/>
        <w:keepLines w:val="0"/>
        <w:pageBreakBefore w:val="0"/>
        <w:kinsoku/>
        <w:wordWrap/>
        <w:overflowPunct/>
        <w:topLinePunct w:val="0"/>
        <w:autoSpaceDE/>
        <w:autoSpaceDN/>
        <w:bidi w:val="0"/>
        <w:adjustRightInd/>
        <w:snapToGrid/>
        <w:spacing w:line="564" w:lineRule="exact"/>
        <w:ind w:right="0" w:rightChars="0" w:firstLine="632" w:firstLineChars="200"/>
        <w:textAlignment w:val="auto"/>
        <w:rPr>
          <w:rFonts w:ascii="仿宋_GB2312" w:hAnsi="仿宋_GB2312" w:eastAsia="仿宋_GB2312" w:cs="仿宋_GB2312"/>
          <w:color w:val="000000"/>
          <w:shd w:val="clear" w:color="auto" w:fill="FFFFFF"/>
        </w:rPr>
      </w:pPr>
      <w:r>
        <w:rPr>
          <w:rFonts w:hint="eastAsia" w:ascii="仿宋_GB2312" w:hAnsi="仿宋_GB2312" w:eastAsia="仿宋_GB2312" w:cs="仿宋_GB2312"/>
          <w:color w:val="000000"/>
          <w:shd w:val="clear" w:color="auto" w:fill="FFFFFF"/>
        </w:rPr>
        <w:t>依据《中华人民共和国政府信息公开条例》（以下简称《政府信息公开条例》）第五十条规定，编制本报告。</w:t>
      </w:r>
    </w:p>
    <w:p w14:paraId="013E6EAC">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4" w:lineRule="exact"/>
        <w:ind w:right="0" w:rightChars="0" w:firstLine="632" w:firstLineChars="200"/>
        <w:jc w:val="both"/>
        <w:textAlignment w:val="auto"/>
        <w:rPr>
          <w:rFonts w:ascii="黑体" w:hAnsi="黑体" w:eastAsia="黑体" w:cs="方正黑体_GBK"/>
          <w:color w:val="000000"/>
          <w:sz w:val="32"/>
        </w:rPr>
      </w:pPr>
      <w:r>
        <w:rPr>
          <w:rFonts w:hint="eastAsia" w:ascii="黑体" w:hAnsi="黑体" w:eastAsia="黑体" w:cs="方正黑体_GBK"/>
          <w:color w:val="000000"/>
          <w:sz w:val="32"/>
        </w:rPr>
        <w:t>一、总体情况</w:t>
      </w:r>
    </w:p>
    <w:p w14:paraId="447176FB">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4" w:lineRule="exact"/>
        <w:ind w:left="0" w:right="0" w:rightChars="0" w:firstLine="632"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kern w:val="2"/>
          <w:sz w:val="32"/>
          <w:szCs w:val="32"/>
          <w:shd w:val="clear" w:color="auto" w:fill="FFFFFF"/>
          <w:lang w:val="en-US" w:eastAsia="zh-CN" w:bidi="ar-SA"/>
        </w:rPr>
        <w:t>2025年，北京市退役军人事务局坚持以习近平新时代中国特色社会主义思想为指导，全面贯彻落实党的二十大和二十届历次全会精神，深入学习习近平总书记关于退役军人工作的重要论述，认真执行《中华人民共和国政府信息公开条例》，持续提升信息公开质效，推进首都退役军人工作高质量发展。</w:t>
      </w:r>
    </w:p>
    <w:p w14:paraId="57873C55">
      <w:pPr>
        <w:keepNext w:val="0"/>
        <w:keepLines w:val="0"/>
        <w:pageBreakBefore w:val="0"/>
        <w:widowControl/>
        <w:kinsoku/>
        <w:wordWrap/>
        <w:overflowPunct/>
        <w:topLinePunct w:val="0"/>
        <w:autoSpaceDE/>
        <w:autoSpaceDN/>
        <w:bidi w:val="0"/>
        <w:adjustRightInd/>
        <w:snapToGrid/>
        <w:spacing w:line="564" w:lineRule="exact"/>
        <w:ind w:right="0" w:rightChars="0" w:firstLine="632" w:firstLineChars="200"/>
        <w:textAlignment w:val="auto"/>
        <w:rPr>
          <w:rStyle w:val="13"/>
          <w:rFonts w:hint="eastAsia" w:ascii="楷体_GB2312" w:hAnsi="楷体_GB2312" w:eastAsia="楷体_GB2312" w:cs="楷体_GB2312"/>
          <w:b w:val="0"/>
          <w:bCs/>
          <w:color w:val="333333"/>
          <w:sz w:val="32"/>
          <w:szCs w:val="32"/>
        </w:rPr>
      </w:pPr>
      <w:r>
        <w:rPr>
          <w:rStyle w:val="13"/>
          <w:rFonts w:hint="eastAsia" w:ascii="楷体_GB2312" w:hAnsi="楷体_GB2312" w:eastAsia="楷体_GB2312" w:cs="楷体_GB2312"/>
          <w:b w:val="0"/>
          <w:bCs/>
          <w:color w:val="333333"/>
          <w:sz w:val="32"/>
          <w:szCs w:val="32"/>
        </w:rPr>
        <w:t>（一）</w:t>
      </w:r>
      <w:r>
        <w:rPr>
          <w:rFonts w:hint="eastAsia" w:ascii="楷体_GB2312" w:hAnsi="楷体_GB2312" w:eastAsia="楷体_GB2312" w:cs="楷体_GB2312"/>
          <w:color w:val="303030"/>
          <w:sz w:val="32"/>
          <w:szCs w:val="32"/>
        </w:rPr>
        <w:t>积极推</w:t>
      </w:r>
      <w:r>
        <w:rPr>
          <w:rFonts w:hint="eastAsia" w:ascii="楷体_GB2312" w:hAnsi="楷体_GB2312" w:eastAsia="楷体_GB2312" w:cs="楷体_GB2312"/>
          <w:color w:val="303030"/>
          <w:sz w:val="32"/>
          <w:szCs w:val="32"/>
          <w:lang w:val="en-US" w:eastAsia="zh-CN"/>
        </w:rPr>
        <w:t>进</w:t>
      </w:r>
      <w:r>
        <w:rPr>
          <w:rFonts w:hint="eastAsia" w:ascii="楷体_GB2312" w:hAnsi="楷体_GB2312" w:eastAsia="楷体_GB2312" w:cs="楷体_GB2312"/>
          <w:color w:val="303030"/>
          <w:sz w:val="32"/>
          <w:szCs w:val="32"/>
        </w:rPr>
        <w:t>主动公开</w:t>
      </w:r>
    </w:p>
    <w:p w14:paraId="6E8B108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4" w:lineRule="exact"/>
        <w:ind w:right="0" w:rightChars="0" w:firstLine="632"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按照《</w:t>
      </w:r>
      <w:r>
        <w:rPr>
          <w:rFonts w:hint="eastAsia" w:ascii="仿宋_GB2312" w:hAnsi="仿宋_GB2312" w:eastAsia="仿宋_GB2312" w:cs="仿宋_GB2312"/>
          <w:color w:val="000000"/>
          <w:kern w:val="2"/>
          <w:sz w:val="32"/>
          <w:szCs w:val="32"/>
          <w:shd w:val="clear" w:color="auto" w:fill="FFFFFF"/>
          <w:lang w:val="en-US" w:eastAsia="zh-CN" w:bidi="ar-SA"/>
        </w:rPr>
        <w:t>中华人民共和国政府信息公开条例</w:t>
      </w:r>
      <w:r>
        <w:rPr>
          <w:rFonts w:hint="eastAsia" w:ascii="仿宋_GB2312" w:hAnsi="仿宋_GB2312" w:eastAsia="仿宋_GB2312" w:cs="仿宋_GB2312"/>
          <w:color w:val="000000"/>
          <w:sz w:val="32"/>
          <w:szCs w:val="32"/>
          <w:shd w:val="clear" w:color="auto" w:fill="FFFFFF"/>
        </w:rPr>
        <w:t>》做好信息发布及动态更新</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303030"/>
          <w:sz w:val="32"/>
          <w:szCs w:val="32"/>
        </w:rPr>
        <w:t>加强对涉及公众利益调整、需要公众</w:t>
      </w:r>
      <w:bookmarkStart w:id="0" w:name="_GoBack"/>
      <w:bookmarkEnd w:id="0"/>
      <w:r>
        <w:rPr>
          <w:rFonts w:hint="eastAsia" w:ascii="仿宋_GB2312" w:hAnsi="仿宋_GB2312" w:eastAsia="仿宋_GB2312" w:cs="仿宋_GB2312"/>
          <w:color w:val="303030"/>
          <w:sz w:val="32"/>
          <w:szCs w:val="32"/>
        </w:rPr>
        <w:t>广泛知晓的政府信息公开力度，全年通过局官方网站主动公开政策文件3件，政策解读5件，公开招聘信息6件，财政预决算等信息11件。2025年，我局未作出行政处罚决定，无行政事业性收费项目。</w:t>
      </w:r>
    </w:p>
    <w:p w14:paraId="3830F6CB">
      <w:pPr>
        <w:keepNext w:val="0"/>
        <w:keepLines w:val="0"/>
        <w:pageBreakBefore w:val="0"/>
        <w:widowControl/>
        <w:kinsoku/>
        <w:wordWrap/>
        <w:overflowPunct/>
        <w:topLinePunct w:val="0"/>
        <w:autoSpaceDE/>
        <w:autoSpaceDN/>
        <w:bidi w:val="0"/>
        <w:adjustRightInd/>
        <w:snapToGrid/>
        <w:spacing w:line="564" w:lineRule="exact"/>
        <w:ind w:right="0" w:rightChars="0" w:firstLine="632" w:firstLineChars="200"/>
        <w:textAlignment w:val="auto"/>
        <w:rPr>
          <w:rStyle w:val="13"/>
          <w:rFonts w:hint="eastAsia" w:ascii="楷体_GB2312" w:hAnsi="楷体_GB2312" w:eastAsia="楷体_GB2312" w:cs="楷体_GB2312"/>
          <w:b w:val="0"/>
          <w:bCs/>
          <w:color w:val="333333"/>
          <w:sz w:val="32"/>
          <w:szCs w:val="32"/>
        </w:rPr>
      </w:pPr>
      <w:r>
        <w:rPr>
          <w:rStyle w:val="13"/>
          <w:rFonts w:hint="eastAsia" w:ascii="楷体_GB2312" w:hAnsi="楷体_GB2312" w:eastAsia="楷体_GB2312" w:cs="楷体_GB2312"/>
          <w:b w:val="0"/>
          <w:bCs/>
          <w:color w:val="333333"/>
          <w:sz w:val="32"/>
          <w:szCs w:val="32"/>
        </w:rPr>
        <w:t>（二）认真办理依申请公开</w:t>
      </w:r>
    </w:p>
    <w:p w14:paraId="456EB5D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4" w:lineRule="exact"/>
        <w:ind w:left="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03030"/>
          <w:sz w:val="32"/>
          <w:szCs w:val="32"/>
        </w:rPr>
        <w:t>依法依规开展依申请公开。畅通申请受理渠道，严格答复时限，确保答复形式和内容的合法性、规范性。全年共收到政府信息公开申请28件，均依法依规按时予以答复。本年度政府信息公开行政复议2起，无行政诉讼。</w:t>
      </w:r>
    </w:p>
    <w:p w14:paraId="49638255">
      <w:pPr>
        <w:keepNext w:val="0"/>
        <w:keepLines w:val="0"/>
        <w:pageBreakBefore w:val="0"/>
        <w:widowControl/>
        <w:kinsoku/>
        <w:wordWrap/>
        <w:overflowPunct/>
        <w:topLinePunct w:val="0"/>
        <w:autoSpaceDE/>
        <w:autoSpaceDN/>
        <w:bidi w:val="0"/>
        <w:adjustRightInd/>
        <w:snapToGrid/>
        <w:spacing w:line="564" w:lineRule="exact"/>
        <w:ind w:right="0" w:rightChars="0" w:firstLine="632" w:firstLineChars="200"/>
        <w:textAlignment w:val="auto"/>
        <w:rPr>
          <w:rStyle w:val="13"/>
          <w:rFonts w:hint="eastAsia" w:ascii="楷体_GB2312" w:hAnsi="楷体_GB2312" w:eastAsia="楷体_GB2312" w:cs="楷体_GB2312"/>
          <w:b w:val="0"/>
          <w:bCs/>
          <w:color w:val="333333"/>
          <w:sz w:val="32"/>
          <w:szCs w:val="32"/>
        </w:rPr>
      </w:pPr>
      <w:r>
        <w:rPr>
          <w:rStyle w:val="13"/>
          <w:rFonts w:hint="eastAsia" w:ascii="楷体_GB2312" w:hAnsi="楷体_GB2312" w:eastAsia="楷体_GB2312" w:cs="楷体_GB2312"/>
          <w:b w:val="0"/>
          <w:bCs/>
          <w:color w:val="333333"/>
          <w:sz w:val="32"/>
          <w:szCs w:val="32"/>
        </w:rPr>
        <w:t>（三）规范政府信息管理</w:t>
      </w:r>
    </w:p>
    <w:p w14:paraId="2DD84BB5">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4" w:lineRule="exact"/>
        <w:ind w:left="0" w:right="0" w:rightChars="0" w:firstLine="632" w:firstLineChars="200"/>
        <w:textAlignment w:val="auto"/>
        <w:rPr>
          <w:rFonts w:hint="eastAsia"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303030"/>
          <w:sz w:val="32"/>
          <w:szCs w:val="32"/>
        </w:rPr>
        <w:t>2025年，制定出台行政规范性文件3件。在制定过程中，多方听取意见建议，认真研究吸纳，不断提升我局制度建设质量和水平。严格履行审查拟公开信息、维护和更新主动公开信息等职责，强化政府信息动态更新机制，及时清理已废止</w:t>
      </w:r>
      <w:r>
        <w:rPr>
          <w:rFonts w:hint="eastAsia" w:ascii="仿宋_GB2312" w:hAnsi="仿宋_GB2312" w:eastAsia="仿宋_GB2312" w:cs="仿宋_GB2312"/>
          <w:color w:val="303030"/>
          <w:sz w:val="32"/>
          <w:szCs w:val="32"/>
          <w:lang w:val="en-US" w:eastAsia="zh-CN"/>
        </w:rPr>
        <w:t>行政规范性文件</w:t>
      </w:r>
      <w:r>
        <w:rPr>
          <w:rFonts w:hint="eastAsia" w:ascii="仿宋_GB2312" w:hAnsi="仿宋_GB2312" w:eastAsia="仿宋_GB2312" w:cs="仿宋_GB2312"/>
          <w:color w:val="303030"/>
          <w:sz w:val="32"/>
          <w:szCs w:val="32"/>
        </w:rPr>
        <w:t>2件。及时发布政策解读信息，在局官方网站通过音频、图片、文字等形式全方位进行政策解读。</w:t>
      </w:r>
    </w:p>
    <w:p w14:paraId="0DF4C338">
      <w:pPr>
        <w:keepNext w:val="0"/>
        <w:keepLines w:val="0"/>
        <w:pageBreakBefore w:val="0"/>
        <w:widowControl/>
        <w:kinsoku/>
        <w:wordWrap/>
        <w:overflowPunct/>
        <w:topLinePunct w:val="0"/>
        <w:autoSpaceDE/>
        <w:autoSpaceDN/>
        <w:bidi w:val="0"/>
        <w:adjustRightInd/>
        <w:snapToGrid/>
        <w:spacing w:line="564" w:lineRule="exact"/>
        <w:ind w:right="0" w:rightChars="0" w:firstLine="632" w:firstLineChars="200"/>
        <w:textAlignment w:val="auto"/>
        <w:rPr>
          <w:rStyle w:val="13"/>
          <w:rFonts w:hint="eastAsia" w:ascii="楷体_GB2312" w:hAnsi="楷体_GB2312" w:eastAsia="楷体_GB2312" w:cs="楷体_GB2312"/>
          <w:b w:val="0"/>
          <w:bCs/>
          <w:color w:val="333333"/>
          <w:sz w:val="32"/>
          <w:szCs w:val="32"/>
        </w:rPr>
      </w:pPr>
      <w:r>
        <w:rPr>
          <w:rStyle w:val="13"/>
          <w:rFonts w:hint="eastAsia" w:ascii="楷体_GB2312" w:hAnsi="楷体_GB2312" w:eastAsia="楷体_GB2312" w:cs="楷体_GB2312"/>
          <w:b w:val="0"/>
          <w:bCs/>
          <w:color w:val="333333"/>
          <w:sz w:val="32"/>
          <w:szCs w:val="32"/>
        </w:rPr>
        <w:t>（四）推进政府信息公开平台建设</w:t>
      </w:r>
    </w:p>
    <w:p w14:paraId="090C2C6F">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4" w:lineRule="exact"/>
        <w:ind w:left="0" w:right="0" w:rightChars="0" w:firstLine="632" w:firstLineChars="200"/>
        <w:textAlignment w:val="auto"/>
        <w:rPr>
          <w:rFonts w:hint="eastAsia" w:ascii="仿宋_GB2312" w:hAnsi="仿宋_GB2312" w:eastAsia="仿宋_GB2312" w:cs="仿宋_GB2312"/>
          <w:color w:val="303030"/>
          <w:sz w:val="32"/>
          <w:szCs w:val="32"/>
        </w:rPr>
      </w:pPr>
      <w:r>
        <w:rPr>
          <w:rFonts w:hint="eastAsia" w:ascii="仿宋_GB2312" w:hAnsi="仿宋_GB2312" w:eastAsia="仿宋_GB2312" w:cs="仿宋_GB2312"/>
          <w:color w:val="303030"/>
          <w:sz w:val="32"/>
          <w:szCs w:val="32"/>
        </w:rPr>
        <w:t>建强用好网站和政务新媒体运营力量，形成全覆盖融媒体矩阵，积极宣传党和国家对广大退役军人的高度重视和关心关爱，用退役军人听得进、有共鸣、易接受的形式，深入解读退役军人工作重点任务、重要政策。局官网全年发布信息1945条，网站总访问量5415326次。局官方微信发布信息1270条，订阅用户数达914633个。局官方微博发布信息2161条，关注量277000个。官方“抖音”信息发布40条。“学习强国”号信息发布41条。不断提升局官网、政务新媒体等公开平台的传播力、引导力、影响力、公信力。</w:t>
      </w:r>
    </w:p>
    <w:p w14:paraId="5CCC566D">
      <w:pPr>
        <w:keepNext w:val="0"/>
        <w:keepLines w:val="0"/>
        <w:pageBreakBefore w:val="0"/>
        <w:widowControl/>
        <w:kinsoku/>
        <w:wordWrap/>
        <w:overflowPunct/>
        <w:topLinePunct w:val="0"/>
        <w:autoSpaceDE/>
        <w:autoSpaceDN/>
        <w:bidi w:val="0"/>
        <w:adjustRightInd/>
        <w:snapToGrid/>
        <w:spacing w:line="564" w:lineRule="exact"/>
        <w:ind w:right="0" w:rightChars="0" w:firstLine="632" w:firstLineChars="200"/>
        <w:textAlignment w:val="auto"/>
        <w:rPr>
          <w:rStyle w:val="13"/>
          <w:rFonts w:hint="eastAsia" w:ascii="楷体_GB2312" w:hAnsi="楷体_GB2312" w:eastAsia="楷体_GB2312" w:cs="楷体_GB2312"/>
          <w:b w:val="0"/>
          <w:bCs/>
          <w:color w:val="333333"/>
          <w:sz w:val="32"/>
          <w:szCs w:val="32"/>
        </w:rPr>
      </w:pPr>
      <w:r>
        <w:rPr>
          <w:rStyle w:val="13"/>
          <w:rFonts w:hint="eastAsia" w:ascii="楷体_GB2312" w:hAnsi="楷体_GB2312" w:eastAsia="楷体_GB2312" w:cs="楷体_GB2312"/>
          <w:b w:val="0"/>
          <w:bCs/>
          <w:color w:val="333333"/>
          <w:sz w:val="32"/>
          <w:szCs w:val="32"/>
          <w:lang w:eastAsia="zh-CN"/>
        </w:rPr>
        <w:t>（</w:t>
      </w:r>
      <w:r>
        <w:rPr>
          <w:rStyle w:val="13"/>
          <w:rFonts w:hint="eastAsia" w:ascii="楷体_GB2312" w:hAnsi="楷体_GB2312" w:eastAsia="楷体_GB2312" w:cs="楷体_GB2312"/>
          <w:b w:val="0"/>
          <w:bCs/>
          <w:color w:val="333333"/>
          <w:sz w:val="32"/>
          <w:szCs w:val="32"/>
          <w:lang w:val="en-US" w:eastAsia="zh-CN"/>
        </w:rPr>
        <w:t>五</w:t>
      </w:r>
      <w:r>
        <w:rPr>
          <w:rStyle w:val="13"/>
          <w:rFonts w:hint="eastAsia" w:ascii="楷体_GB2312" w:hAnsi="楷体_GB2312" w:eastAsia="楷体_GB2312" w:cs="楷体_GB2312"/>
          <w:b w:val="0"/>
          <w:bCs/>
          <w:color w:val="333333"/>
          <w:sz w:val="32"/>
          <w:szCs w:val="32"/>
          <w:lang w:eastAsia="zh-CN"/>
        </w:rPr>
        <w:t>）</w:t>
      </w:r>
      <w:r>
        <w:rPr>
          <w:rStyle w:val="13"/>
          <w:rFonts w:hint="eastAsia" w:ascii="楷体_GB2312" w:hAnsi="楷体_GB2312" w:eastAsia="楷体_GB2312" w:cs="楷体_GB2312"/>
          <w:b w:val="0"/>
          <w:bCs/>
          <w:color w:val="333333"/>
          <w:sz w:val="32"/>
          <w:szCs w:val="32"/>
        </w:rPr>
        <w:t>强化监督和保障</w:t>
      </w:r>
    </w:p>
    <w:p w14:paraId="0E625BC6">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4" w:lineRule="exact"/>
        <w:ind w:right="0" w:rightChars="0" w:firstLine="632" w:firstLineChars="200"/>
        <w:textAlignment w:val="auto"/>
        <w:rPr>
          <w:rFonts w:ascii="微软雅黑" w:hAnsi="微软雅黑" w:eastAsia="微软雅黑" w:cs="微软雅黑"/>
          <w:color w:val="303030"/>
          <w:sz w:val="20"/>
          <w:szCs w:val="20"/>
        </w:rPr>
      </w:pPr>
      <w:r>
        <w:rPr>
          <w:rFonts w:hint="eastAsia" w:ascii="仿宋_GB2312" w:hAnsi="仿宋_GB2312" w:eastAsia="仿宋_GB2312" w:cs="仿宋_GB2312"/>
          <w:color w:val="303030"/>
          <w:sz w:val="32"/>
          <w:szCs w:val="32"/>
        </w:rPr>
        <w:t>严格执行政府信息公开保密审查制度，明确审查标准、程序和责任。健全政府信息公开工作台账，明确责任单位、完成时限和具体要求，定期梳理办理情况。强化对政务公开工作监督，纳入绩效考核，督促责任单位认真履职。</w:t>
      </w:r>
    </w:p>
    <w:p w14:paraId="6B39CB20">
      <w:pPr>
        <w:pStyle w:val="10"/>
        <w:keepNext w:val="0"/>
        <w:keepLines w:val="0"/>
        <w:pageBreakBefore w:val="0"/>
        <w:widowControl/>
        <w:numPr>
          <w:ilvl w:val="0"/>
          <w:numId w:val="1"/>
        </w:numPr>
        <w:kinsoku/>
        <w:wordWrap/>
        <w:overflowPunct/>
        <w:topLinePunct w:val="0"/>
        <w:autoSpaceDE/>
        <w:autoSpaceDN/>
        <w:bidi w:val="0"/>
        <w:adjustRightInd/>
        <w:snapToGrid/>
        <w:spacing w:before="329" w:beforeLines="50" w:beforeAutospacing="0" w:after="133" w:afterLines="20" w:afterAutospacing="0" w:line="560" w:lineRule="exact"/>
        <w:ind w:right="0" w:rightChars="0" w:firstLine="632" w:firstLineChars="200"/>
        <w:jc w:val="both"/>
        <w:textAlignment w:val="auto"/>
        <w:rPr>
          <w:rFonts w:hint="eastAsia" w:ascii="黑体" w:hAnsi="黑体" w:eastAsia="黑体" w:cs="方正黑体_GBK"/>
          <w:color w:val="000000"/>
          <w:sz w:val="32"/>
        </w:rPr>
      </w:pPr>
      <w:r>
        <w:rPr>
          <w:rFonts w:hint="eastAsia" w:ascii="黑体" w:hAnsi="黑体" w:eastAsia="黑体" w:cs="方正黑体_GBK"/>
          <w:color w:val="000000"/>
          <w:sz w:val="32"/>
        </w:rPr>
        <w:t>主动公开政府信息情况</w:t>
      </w:r>
    </w:p>
    <w:tbl>
      <w:tblPr>
        <w:tblStyle w:val="11"/>
        <w:tblW w:w="8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31"/>
        <w:gridCol w:w="1733"/>
        <w:gridCol w:w="2272"/>
        <w:gridCol w:w="2724"/>
      </w:tblGrid>
      <w:tr w14:paraId="7B8C4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860" w:type="dxa"/>
            <w:gridSpan w:val="4"/>
            <w:tcBorders>
              <w:top w:val="single" w:color="000000" w:sz="8" w:space="0"/>
              <w:left w:val="single" w:color="000000" w:sz="8" w:space="0"/>
              <w:bottom w:val="single" w:color="000000" w:sz="4" w:space="0"/>
              <w:right w:val="single" w:color="000000" w:sz="4" w:space="0"/>
            </w:tcBorders>
            <w:shd w:val="clear" w:color="auto" w:fill="D9E1F2"/>
            <w:vAlign w:val="center"/>
          </w:tcPr>
          <w:p w14:paraId="579A4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第二十条第（一）项</w:t>
            </w:r>
          </w:p>
        </w:tc>
      </w:tr>
      <w:tr w14:paraId="08FB4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3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B4C5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信息内容</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6A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w:t>
            </w:r>
            <w:r>
              <w:rPr>
                <w:rStyle w:val="24"/>
                <w:lang w:val="en-US" w:eastAsia="zh-CN" w:bidi="ar"/>
              </w:rPr>
              <w:t>制发件数</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C7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本年废止件数</w:t>
            </w:r>
          </w:p>
        </w:tc>
        <w:tc>
          <w:tcPr>
            <w:tcW w:w="272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90CA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现行有效件</w:t>
            </w:r>
            <w:r>
              <w:rPr>
                <w:rStyle w:val="24"/>
                <w:lang w:val="en-US" w:eastAsia="zh-CN" w:bidi="ar"/>
              </w:rPr>
              <w:t>数</w:t>
            </w:r>
          </w:p>
        </w:tc>
      </w:tr>
      <w:tr w14:paraId="3F8B0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3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A3F8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规章</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E4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B4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0</w:t>
            </w:r>
          </w:p>
        </w:tc>
        <w:tc>
          <w:tcPr>
            <w:tcW w:w="272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5D0A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Calibri" w:hAnsi="Calibri" w:eastAsia="等线" w:cs="Calibri"/>
                <w:i w:val="0"/>
                <w:iCs w:val="0"/>
                <w:color w:val="000000"/>
                <w:sz w:val="21"/>
                <w:szCs w:val="21"/>
                <w:u w:val="none"/>
              </w:rPr>
            </w:pPr>
            <w:r>
              <w:rPr>
                <w:rFonts w:hint="default" w:ascii="Calibri" w:hAnsi="Calibri" w:eastAsia="等线" w:cs="Calibri"/>
                <w:i w:val="0"/>
                <w:iCs w:val="0"/>
                <w:color w:val="000000"/>
                <w:kern w:val="0"/>
                <w:sz w:val="21"/>
                <w:szCs w:val="21"/>
                <w:u w:val="none"/>
                <w:lang w:val="en-US" w:eastAsia="zh-CN" w:bidi="ar"/>
              </w:rPr>
              <w:t>0</w:t>
            </w:r>
          </w:p>
        </w:tc>
      </w:tr>
      <w:tr w14:paraId="5F95A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53C8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行政规范性文件</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F3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FB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w:t>
            </w:r>
          </w:p>
        </w:tc>
        <w:tc>
          <w:tcPr>
            <w:tcW w:w="272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030A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1"/>
                <w:szCs w:val="21"/>
                <w:u w:val="none"/>
              </w:rPr>
            </w:pPr>
            <w:r>
              <w:rPr>
                <w:rFonts w:hint="default" w:ascii="Calibri" w:hAnsi="Calibri" w:eastAsia="等线" w:cs="Calibri"/>
                <w:i w:val="0"/>
                <w:iCs w:val="0"/>
                <w:color w:val="000000"/>
                <w:kern w:val="0"/>
                <w:sz w:val="21"/>
                <w:szCs w:val="21"/>
                <w:u w:val="none"/>
                <w:lang w:val="en-US" w:eastAsia="zh-CN" w:bidi="ar"/>
              </w:rPr>
              <w:t>68</w:t>
            </w:r>
          </w:p>
        </w:tc>
      </w:tr>
      <w:tr w14:paraId="6B204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860" w:type="dxa"/>
            <w:gridSpan w:val="4"/>
            <w:tcBorders>
              <w:top w:val="single" w:color="000000" w:sz="4" w:space="0"/>
              <w:left w:val="single" w:color="000000" w:sz="8" w:space="0"/>
              <w:bottom w:val="single" w:color="000000" w:sz="4" w:space="0"/>
              <w:right w:val="single" w:color="000000" w:sz="4" w:space="0"/>
            </w:tcBorders>
            <w:shd w:val="clear" w:color="auto" w:fill="D9E1F2"/>
            <w:vAlign w:val="center"/>
          </w:tcPr>
          <w:p w14:paraId="114049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第二十条第（五）项</w:t>
            </w:r>
          </w:p>
        </w:tc>
      </w:tr>
      <w:tr w14:paraId="61220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30B7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信息内容</w:t>
            </w:r>
          </w:p>
        </w:tc>
        <w:tc>
          <w:tcPr>
            <w:tcW w:w="67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0890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本年处理决定数量</w:t>
            </w:r>
          </w:p>
        </w:tc>
      </w:tr>
      <w:tr w14:paraId="620B8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3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B121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行政许可</w:t>
            </w:r>
          </w:p>
        </w:tc>
        <w:tc>
          <w:tcPr>
            <w:tcW w:w="67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DFBD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1"/>
                <w:szCs w:val="21"/>
                <w:u w:val="none"/>
              </w:rPr>
            </w:pPr>
            <w:r>
              <w:rPr>
                <w:rFonts w:hint="default" w:ascii="Calibri" w:hAnsi="Calibri" w:eastAsia="等线" w:cs="Calibri"/>
                <w:i w:val="0"/>
                <w:iCs w:val="0"/>
                <w:color w:val="000000"/>
                <w:kern w:val="0"/>
                <w:sz w:val="21"/>
                <w:szCs w:val="21"/>
                <w:u w:val="none"/>
                <w:lang w:val="en-US" w:eastAsia="zh-CN" w:bidi="ar"/>
              </w:rPr>
              <w:t>0</w:t>
            </w:r>
          </w:p>
        </w:tc>
      </w:tr>
      <w:tr w14:paraId="0E245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860" w:type="dxa"/>
            <w:gridSpan w:val="4"/>
            <w:tcBorders>
              <w:top w:val="single" w:color="000000" w:sz="4" w:space="0"/>
              <w:left w:val="single" w:color="000000" w:sz="8" w:space="0"/>
              <w:bottom w:val="single" w:color="000000" w:sz="4" w:space="0"/>
              <w:right w:val="single" w:color="000000" w:sz="4" w:space="0"/>
            </w:tcBorders>
            <w:shd w:val="clear" w:color="auto" w:fill="D9E1F2"/>
            <w:vAlign w:val="center"/>
          </w:tcPr>
          <w:p w14:paraId="743076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第二十条第（六）项</w:t>
            </w:r>
          </w:p>
        </w:tc>
      </w:tr>
      <w:tr w14:paraId="570C2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2733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信息内容</w:t>
            </w:r>
          </w:p>
        </w:tc>
        <w:tc>
          <w:tcPr>
            <w:tcW w:w="67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A045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本年处理决定数量</w:t>
            </w:r>
          </w:p>
        </w:tc>
      </w:tr>
      <w:tr w14:paraId="5866D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5932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行政处罚</w:t>
            </w:r>
          </w:p>
        </w:tc>
        <w:tc>
          <w:tcPr>
            <w:tcW w:w="67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3452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1"/>
                <w:szCs w:val="21"/>
                <w:u w:val="none"/>
              </w:rPr>
            </w:pPr>
            <w:r>
              <w:rPr>
                <w:rFonts w:hint="default" w:ascii="Calibri" w:hAnsi="Calibri" w:eastAsia="等线" w:cs="Calibri"/>
                <w:i w:val="0"/>
                <w:iCs w:val="0"/>
                <w:color w:val="000000"/>
                <w:kern w:val="0"/>
                <w:sz w:val="21"/>
                <w:szCs w:val="21"/>
                <w:u w:val="none"/>
                <w:lang w:val="en-US" w:eastAsia="zh-CN" w:bidi="ar"/>
              </w:rPr>
              <w:t>0</w:t>
            </w:r>
          </w:p>
        </w:tc>
      </w:tr>
      <w:tr w14:paraId="7EC43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3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58C2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行政强制</w:t>
            </w:r>
          </w:p>
        </w:tc>
        <w:tc>
          <w:tcPr>
            <w:tcW w:w="67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D21B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1"/>
                <w:szCs w:val="21"/>
                <w:u w:val="none"/>
              </w:rPr>
            </w:pPr>
            <w:r>
              <w:rPr>
                <w:rFonts w:hint="default" w:ascii="Calibri" w:hAnsi="Calibri" w:eastAsia="等线" w:cs="Calibri"/>
                <w:i w:val="0"/>
                <w:iCs w:val="0"/>
                <w:color w:val="000000"/>
                <w:kern w:val="0"/>
                <w:sz w:val="21"/>
                <w:szCs w:val="21"/>
                <w:u w:val="none"/>
                <w:lang w:val="en-US" w:eastAsia="zh-CN" w:bidi="ar"/>
              </w:rPr>
              <w:t>0</w:t>
            </w:r>
          </w:p>
        </w:tc>
      </w:tr>
      <w:tr w14:paraId="08555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860" w:type="dxa"/>
            <w:gridSpan w:val="4"/>
            <w:tcBorders>
              <w:top w:val="single" w:color="000000" w:sz="4" w:space="0"/>
              <w:left w:val="single" w:color="000000" w:sz="8" w:space="0"/>
              <w:bottom w:val="single" w:color="000000" w:sz="4" w:space="0"/>
              <w:right w:val="single" w:color="000000" w:sz="4" w:space="0"/>
            </w:tcBorders>
            <w:shd w:val="clear" w:color="auto" w:fill="D9E1F2"/>
            <w:vAlign w:val="center"/>
          </w:tcPr>
          <w:p w14:paraId="7EB3CC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第二十条第（八）项</w:t>
            </w:r>
          </w:p>
        </w:tc>
      </w:tr>
      <w:tr w14:paraId="5CDD4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3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0CE2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信息内容</w:t>
            </w:r>
          </w:p>
        </w:tc>
        <w:tc>
          <w:tcPr>
            <w:tcW w:w="67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0F71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本年收费金额（单位：万元）</w:t>
            </w:r>
          </w:p>
        </w:tc>
      </w:tr>
      <w:tr w14:paraId="5F650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2131" w:type="dxa"/>
            <w:tcBorders>
              <w:top w:val="single" w:color="000000" w:sz="4" w:space="0"/>
              <w:left w:val="single" w:color="000000" w:sz="8" w:space="0"/>
              <w:bottom w:val="single" w:color="000000" w:sz="8" w:space="0"/>
              <w:right w:val="single" w:color="000000" w:sz="4" w:space="0"/>
            </w:tcBorders>
            <w:shd w:val="clear" w:color="auto" w:fill="auto"/>
            <w:vAlign w:val="center"/>
          </w:tcPr>
          <w:p w14:paraId="7791FE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行政事业性收费</w:t>
            </w:r>
          </w:p>
        </w:tc>
        <w:tc>
          <w:tcPr>
            <w:tcW w:w="6729"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4FF5E6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1"/>
                <w:szCs w:val="21"/>
                <w:u w:val="none"/>
              </w:rPr>
            </w:pPr>
            <w:r>
              <w:rPr>
                <w:rFonts w:hint="default" w:ascii="Calibri" w:hAnsi="Calibri" w:eastAsia="等线" w:cs="Calibri"/>
                <w:i w:val="0"/>
                <w:iCs w:val="0"/>
                <w:color w:val="000000"/>
                <w:kern w:val="0"/>
                <w:sz w:val="21"/>
                <w:szCs w:val="21"/>
                <w:u w:val="none"/>
                <w:lang w:val="en-US" w:eastAsia="zh-CN" w:bidi="ar"/>
              </w:rPr>
              <w:t>0</w:t>
            </w:r>
          </w:p>
        </w:tc>
      </w:tr>
    </w:tbl>
    <w:p w14:paraId="78D59687">
      <w:pPr>
        <w:pStyle w:val="10"/>
        <w:keepNext w:val="0"/>
        <w:keepLines w:val="0"/>
        <w:pageBreakBefore w:val="0"/>
        <w:widowControl/>
        <w:numPr>
          <w:ilvl w:val="0"/>
          <w:numId w:val="1"/>
        </w:numPr>
        <w:kinsoku/>
        <w:wordWrap/>
        <w:overflowPunct/>
        <w:topLinePunct w:val="0"/>
        <w:autoSpaceDE/>
        <w:autoSpaceDN/>
        <w:bidi w:val="0"/>
        <w:adjustRightInd/>
        <w:snapToGrid/>
        <w:spacing w:before="329" w:beforeLines="50" w:beforeAutospacing="0" w:after="133" w:afterLines="20" w:afterAutospacing="0" w:line="560" w:lineRule="exact"/>
        <w:ind w:right="0" w:rightChars="0" w:firstLine="632" w:firstLineChars="200"/>
        <w:jc w:val="both"/>
        <w:textAlignment w:val="auto"/>
        <w:rPr>
          <w:rFonts w:hint="eastAsia" w:ascii="黑体" w:hAnsi="黑体" w:eastAsia="黑体" w:cs="方正黑体_GBK"/>
          <w:color w:val="000000"/>
          <w:sz w:val="32"/>
        </w:rPr>
      </w:pPr>
      <w:r>
        <w:rPr>
          <w:rFonts w:hint="eastAsia" w:ascii="黑体" w:hAnsi="黑体" w:eastAsia="黑体" w:cs="方正黑体_GBK"/>
          <w:color w:val="000000"/>
          <w:sz w:val="32"/>
        </w:rPr>
        <w:t>收到和处理政府信息公开申请情况</w:t>
      </w:r>
    </w:p>
    <w:tbl>
      <w:tblPr>
        <w:tblStyle w:val="11"/>
        <w:tblW w:w="9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1035"/>
        <w:gridCol w:w="2796"/>
        <w:gridCol w:w="568"/>
        <w:gridCol w:w="655"/>
        <w:gridCol w:w="656"/>
        <w:gridCol w:w="975"/>
        <w:gridCol w:w="845"/>
        <w:gridCol w:w="525"/>
        <w:gridCol w:w="525"/>
      </w:tblGrid>
      <w:tr w14:paraId="4CCE5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031" w:type="dxa"/>
            <w:gridSpan w:val="3"/>
            <w:vMerge w:val="restart"/>
            <w:tcBorders>
              <w:top w:val="single" w:color="000000" w:sz="8" w:space="0"/>
              <w:left w:val="single" w:color="000000" w:sz="8" w:space="0"/>
              <w:bottom w:val="single" w:color="000000" w:sz="4" w:space="0"/>
              <w:right w:val="single" w:color="000000" w:sz="4" w:space="0"/>
            </w:tcBorders>
            <w:shd w:val="clear" w:color="auto" w:fill="D9E1F2"/>
            <w:vAlign w:val="center"/>
          </w:tcPr>
          <w:p w14:paraId="4E6185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（本列数据的勾稽关系为：第一项加第二项之和，等于第三项加第四项之和）</w:t>
            </w:r>
          </w:p>
        </w:tc>
        <w:tc>
          <w:tcPr>
            <w:tcW w:w="4749" w:type="dxa"/>
            <w:gridSpan w:val="7"/>
            <w:tcBorders>
              <w:top w:val="single" w:color="000000" w:sz="8" w:space="0"/>
              <w:left w:val="single" w:color="000000" w:sz="4" w:space="0"/>
              <w:bottom w:val="single" w:color="000000" w:sz="4" w:space="0"/>
              <w:right w:val="single" w:color="000000" w:sz="4" w:space="0"/>
            </w:tcBorders>
            <w:shd w:val="clear" w:color="auto" w:fill="D9E1F2"/>
            <w:vAlign w:val="center"/>
          </w:tcPr>
          <w:p w14:paraId="5F1D49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申请人情况</w:t>
            </w:r>
          </w:p>
        </w:tc>
      </w:tr>
      <w:tr w14:paraId="0A7D0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031" w:type="dxa"/>
            <w:gridSpan w:val="3"/>
            <w:vMerge w:val="continue"/>
            <w:tcBorders>
              <w:top w:val="single" w:color="000000" w:sz="8" w:space="0"/>
              <w:left w:val="single" w:color="000000" w:sz="8" w:space="0"/>
              <w:bottom w:val="single" w:color="000000" w:sz="4" w:space="0"/>
              <w:right w:val="single" w:color="000000" w:sz="4" w:space="0"/>
            </w:tcBorders>
            <w:shd w:val="clear" w:color="auto" w:fill="D9E1F2"/>
            <w:vAlign w:val="center"/>
          </w:tcPr>
          <w:p w14:paraId="618EFE85">
            <w:pPr>
              <w:keepNext w:val="0"/>
              <w:keepLines w:val="0"/>
              <w:pageBreakBefore w:val="0"/>
              <w:widowControl/>
              <w:kinsoku/>
              <w:wordWrap/>
              <w:overflowPunct/>
              <w:topLinePunct w:val="0"/>
              <w:autoSpaceDE/>
              <w:autoSpaceDN/>
              <w:bidi w:val="0"/>
              <w:adjustRightInd/>
              <w:snapToGrid/>
              <w:spacing w:line="400" w:lineRule="exact"/>
              <w:jc w:val="left"/>
              <w:rPr>
                <w:rFonts w:hint="eastAsia" w:ascii="楷体" w:hAnsi="楷体" w:eastAsia="楷体" w:cs="楷体"/>
                <w:i w:val="0"/>
                <w:iCs w:val="0"/>
                <w:color w:val="000000"/>
                <w:sz w:val="20"/>
                <w:szCs w:val="20"/>
                <w:u w:val="none"/>
              </w:rPr>
            </w:pPr>
          </w:p>
        </w:tc>
        <w:tc>
          <w:tcPr>
            <w:tcW w:w="568" w:type="dxa"/>
            <w:vMerge w:val="restart"/>
            <w:tcBorders>
              <w:top w:val="single" w:color="000000" w:sz="4" w:space="0"/>
              <w:left w:val="single" w:color="000000" w:sz="4" w:space="0"/>
              <w:bottom w:val="single" w:color="000000" w:sz="4" w:space="0"/>
              <w:right w:val="single" w:color="000000" w:sz="4" w:space="0"/>
            </w:tcBorders>
            <w:shd w:val="clear" w:color="auto" w:fill="D9E1F2"/>
            <w:vAlign w:val="center"/>
          </w:tcPr>
          <w:p w14:paraId="5D76EA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自然人</w:t>
            </w:r>
          </w:p>
        </w:tc>
        <w:tc>
          <w:tcPr>
            <w:tcW w:w="3656" w:type="dxa"/>
            <w:gridSpan w:val="5"/>
            <w:tcBorders>
              <w:top w:val="single" w:color="000000" w:sz="4" w:space="0"/>
              <w:left w:val="single" w:color="000000" w:sz="4" w:space="0"/>
              <w:bottom w:val="single" w:color="000000" w:sz="4" w:space="0"/>
              <w:right w:val="single" w:color="000000" w:sz="4" w:space="0"/>
            </w:tcBorders>
            <w:shd w:val="clear" w:color="auto" w:fill="D9E1F2"/>
            <w:vAlign w:val="center"/>
          </w:tcPr>
          <w:p w14:paraId="246A1B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法人或其他组织</w:t>
            </w:r>
          </w:p>
        </w:tc>
        <w:tc>
          <w:tcPr>
            <w:tcW w:w="525" w:type="dxa"/>
            <w:vMerge w:val="restart"/>
            <w:tcBorders>
              <w:top w:val="single" w:color="000000" w:sz="4" w:space="0"/>
              <w:left w:val="single" w:color="000000" w:sz="4" w:space="0"/>
              <w:bottom w:val="single" w:color="000000" w:sz="4" w:space="0"/>
              <w:right w:val="single" w:color="000000" w:sz="8" w:space="0"/>
            </w:tcBorders>
            <w:shd w:val="clear" w:color="auto" w:fill="D9E1F2"/>
            <w:vAlign w:val="center"/>
          </w:tcPr>
          <w:p w14:paraId="4FC81F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r>
      <w:tr w14:paraId="466A1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031" w:type="dxa"/>
            <w:gridSpan w:val="3"/>
            <w:vMerge w:val="continue"/>
            <w:tcBorders>
              <w:top w:val="single" w:color="000000" w:sz="8" w:space="0"/>
              <w:left w:val="single" w:color="000000" w:sz="8" w:space="0"/>
              <w:bottom w:val="single" w:color="000000" w:sz="4" w:space="0"/>
              <w:right w:val="single" w:color="000000" w:sz="4" w:space="0"/>
            </w:tcBorders>
            <w:shd w:val="clear" w:color="auto" w:fill="D9E1F2"/>
            <w:vAlign w:val="center"/>
          </w:tcPr>
          <w:p w14:paraId="5E5CDE88">
            <w:pPr>
              <w:keepNext w:val="0"/>
              <w:keepLines w:val="0"/>
              <w:pageBreakBefore w:val="0"/>
              <w:widowControl/>
              <w:kinsoku/>
              <w:wordWrap/>
              <w:overflowPunct/>
              <w:topLinePunct w:val="0"/>
              <w:autoSpaceDE/>
              <w:autoSpaceDN/>
              <w:bidi w:val="0"/>
              <w:adjustRightInd/>
              <w:snapToGrid/>
              <w:spacing w:line="400" w:lineRule="exact"/>
              <w:jc w:val="left"/>
              <w:rPr>
                <w:rFonts w:hint="eastAsia" w:ascii="楷体" w:hAnsi="楷体" w:eastAsia="楷体" w:cs="楷体"/>
                <w:i w:val="0"/>
                <w:iCs w:val="0"/>
                <w:color w:val="000000"/>
                <w:sz w:val="20"/>
                <w:szCs w:val="20"/>
                <w:u w:val="none"/>
              </w:rPr>
            </w:pPr>
          </w:p>
        </w:tc>
        <w:tc>
          <w:tcPr>
            <w:tcW w:w="568" w:type="dxa"/>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14:paraId="195F466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655" w:type="dxa"/>
            <w:tcBorders>
              <w:top w:val="single" w:color="000000" w:sz="4" w:space="0"/>
              <w:left w:val="single" w:color="000000" w:sz="4" w:space="0"/>
              <w:bottom w:val="nil"/>
              <w:right w:val="single" w:color="000000" w:sz="4" w:space="0"/>
            </w:tcBorders>
            <w:shd w:val="clear" w:color="auto" w:fill="D9E1F2"/>
            <w:vAlign w:val="center"/>
          </w:tcPr>
          <w:p w14:paraId="7FB3BF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商业</w:t>
            </w:r>
          </w:p>
        </w:tc>
        <w:tc>
          <w:tcPr>
            <w:tcW w:w="656" w:type="dxa"/>
            <w:tcBorders>
              <w:top w:val="single" w:color="000000" w:sz="4" w:space="0"/>
              <w:left w:val="single" w:color="000000" w:sz="4" w:space="0"/>
              <w:bottom w:val="nil"/>
              <w:right w:val="single" w:color="000000" w:sz="4" w:space="0"/>
            </w:tcBorders>
            <w:shd w:val="clear" w:color="auto" w:fill="D9E1F2"/>
            <w:vAlign w:val="center"/>
          </w:tcPr>
          <w:p w14:paraId="4FA9A2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w:t>
            </w:r>
          </w:p>
        </w:tc>
        <w:tc>
          <w:tcPr>
            <w:tcW w:w="975" w:type="dxa"/>
            <w:vMerge w:val="restart"/>
            <w:tcBorders>
              <w:top w:val="single" w:color="000000" w:sz="4" w:space="0"/>
              <w:left w:val="nil"/>
              <w:bottom w:val="single" w:color="000000" w:sz="4" w:space="0"/>
              <w:right w:val="single" w:color="000000" w:sz="4" w:space="0"/>
            </w:tcBorders>
            <w:shd w:val="clear" w:color="auto" w:fill="D9E1F2"/>
            <w:vAlign w:val="center"/>
          </w:tcPr>
          <w:p w14:paraId="44ED61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社会公益组织</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D9E1F2"/>
            <w:vAlign w:val="center"/>
          </w:tcPr>
          <w:p w14:paraId="17ECA9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法律服务机构</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D9E1F2"/>
            <w:vAlign w:val="center"/>
          </w:tcPr>
          <w:p w14:paraId="11CDA1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525" w:type="dxa"/>
            <w:vMerge w:val="continue"/>
            <w:tcBorders>
              <w:top w:val="single" w:color="000000" w:sz="4" w:space="0"/>
              <w:left w:val="single" w:color="000000" w:sz="4" w:space="0"/>
              <w:bottom w:val="single" w:color="000000" w:sz="4" w:space="0"/>
              <w:right w:val="single" w:color="000000" w:sz="8" w:space="0"/>
            </w:tcBorders>
            <w:shd w:val="clear" w:color="auto" w:fill="D9E1F2"/>
            <w:vAlign w:val="center"/>
          </w:tcPr>
          <w:p w14:paraId="4E84A4A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52CAE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031" w:type="dxa"/>
            <w:gridSpan w:val="3"/>
            <w:vMerge w:val="continue"/>
            <w:tcBorders>
              <w:top w:val="single" w:color="000000" w:sz="8" w:space="0"/>
              <w:left w:val="single" w:color="000000" w:sz="8" w:space="0"/>
              <w:bottom w:val="single" w:color="000000" w:sz="4" w:space="0"/>
              <w:right w:val="single" w:color="000000" w:sz="4" w:space="0"/>
            </w:tcBorders>
            <w:shd w:val="clear" w:color="auto" w:fill="D9E1F2"/>
            <w:vAlign w:val="center"/>
          </w:tcPr>
          <w:p w14:paraId="50CEB4B3">
            <w:pPr>
              <w:keepNext w:val="0"/>
              <w:keepLines w:val="0"/>
              <w:pageBreakBefore w:val="0"/>
              <w:widowControl/>
              <w:kinsoku/>
              <w:wordWrap/>
              <w:overflowPunct/>
              <w:topLinePunct w:val="0"/>
              <w:autoSpaceDE/>
              <w:autoSpaceDN/>
              <w:bidi w:val="0"/>
              <w:adjustRightInd/>
              <w:snapToGrid/>
              <w:spacing w:line="400" w:lineRule="exact"/>
              <w:jc w:val="left"/>
              <w:rPr>
                <w:rFonts w:hint="eastAsia" w:ascii="楷体" w:hAnsi="楷体" w:eastAsia="楷体" w:cs="楷体"/>
                <w:i w:val="0"/>
                <w:iCs w:val="0"/>
                <w:color w:val="000000"/>
                <w:sz w:val="20"/>
                <w:szCs w:val="20"/>
                <w:u w:val="none"/>
              </w:rPr>
            </w:pPr>
          </w:p>
        </w:tc>
        <w:tc>
          <w:tcPr>
            <w:tcW w:w="568" w:type="dxa"/>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14:paraId="5075E1C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655" w:type="dxa"/>
            <w:tcBorders>
              <w:top w:val="nil"/>
              <w:left w:val="single" w:color="000000" w:sz="4" w:space="0"/>
              <w:bottom w:val="single" w:color="000000" w:sz="4" w:space="0"/>
              <w:right w:val="single" w:color="000000" w:sz="4" w:space="0"/>
            </w:tcBorders>
            <w:shd w:val="clear" w:color="auto" w:fill="D9E1F2"/>
            <w:vAlign w:val="center"/>
          </w:tcPr>
          <w:p w14:paraId="078635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w:t>
            </w:r>
          </w:p>
        </w:tc>
        <w:tc>
          <w:tcPr>
            <w:tcW w:w="656" w:type="dxa"/>
            <w:tcBorders>
              <w:top w:val="nil"/>
              <w:left w:val="single" w:color="000000" w:sz="4" w:space="0"/>
              <w:bottom w:val="single" w:color="000000" w:sz="4" w:space="0"/>
              <w:right w:val="single" w:color="000000" w:sz="4" w:space="0"/>
            </w:tcBorders>
            <w:shd w:val="clear" w:color="auto" w:fill="D9E1F2"/>
            <w:vAlign w:val="center"/>
          </w:tcPr>
          <w:p w14:paraId="21261F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机构</w:t>
            </w:r>
          </w:p>
        </w:tc>
        <w:tc>
          <w:tcPr>
            <w:tcW w:w="975" w:type="dxa"/>
            <w:vMerge w:val="continue"/>
            <w:tcBorders>
              <w:top w:val="single" w:color="000000" w:sz="4" w:space="0"/>
              <w:left w:val="nil"/>
              <w:bottom w:val="single" w:color="000000" w:sz="4" w:space="0"/>
              <w:right w:val="single" w:color="000000" w:sz="4" w:space="0"/>
            </w:tcBorders>
            <w:shd w:val="clear" w:color="auto" w:fill="D9E1F2"/>
            <w:vAlign w:val="center"/>
          </w:tcPr>
          <w:p w14:paraId="6C72552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14:paraId="2829C01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D9E1F2"/>
            <w:vAlign w:val="center"/>
          </w:tcPr>
          <w:p w14:paraId="7163697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8" w:space="0"/>
            </w:tcBorders>
            <w:shd w:val="clear" w:color="auto" w:fill="D9E1F2"/>
            <w:vAlign w:val="center"/>
          </w:tcPr>
          <w:p w14:paraId="7E103F6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7995A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03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3389C0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一、本年新收政府信息公开申请数量</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A0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24</w:t>
            </w:r>
          </w:p>
        </w:tc>
        <w:tc>
          <w:tcPr>
            <w:tcW w:w="655" w:type="dxa"/>
            <w:tcBorders>
              <w:top w:val="nil"/>
              <w:left w:val="single" w:color="000000" w:sz="4" w:space="0"/>
              <w:bottom w:val="single" w:color="000000" w:sz="4" w:space="0"/>
              <w:right w:val="single" w:color="000000" w:sz="4" w:space="0"/>
            </w:tcBorders>
            <w:shd w:val="clear" w:color="auto" w:fill="auto"/>
            <w:vAlign w:val="center"/>
          </w:tcPr>
          <w:p w14:paraId="4914E9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6" w:type="dxa"/>
            <w:tcBorders>
              <w:top w:val="nil"/>
              <w:left w:val="single" w:color="000000" w:sz="4" w:space="0"/>
              <w:bottom w:val="single" w:color="000000" w:sz="4" w:space="0"/>
              <w:right w:val="single" w:color="000000" w:sz="4" w:space="0"/>
            </w:tcBorders>
            <w:shd w:val="clear" w:color="auto" w:fill="auto"/>
            <w:vAlign w:val="center"/>
          </w:tcPr>
          <w:p w14:paraId="76C913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41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77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89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CE15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24</w:t>
            </w:r>
          </w:p>
        </w:tc>
      </w:tr>
      <w:tr w14:paraId="676ED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03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FDF6E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二、上年结转政府信息公开申请数量</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3B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C0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96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DB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B6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07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9EFF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4</w:t>
            </w:r>
          </w:p>
        </w:tc>
      </w:tr>
      <w:tr w14:paraId="68AC1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0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88ACC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三、本年度办理结果</w:t>
            </w:r>
          </w:p>
        </w:tc>
        <w:tc>
          <w:tcPr>
            <w:tcW w:w="3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AB6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（一）予以公开</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1B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8</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6D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A1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61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A8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A3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A763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8</w:t>
            </w:r>
          </w:p>
        </w:tc>
      </w:tr>
      <w:tr w14:paraId="5437A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2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0FCB7F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3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880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（二）部分公开</w:t>
            </w:r>
            <w:r>
              <w:rPr>
                <w:rStyle w:val="25"/>
                <w:lang w:val="en-US" w:eastAsia="zh-CN" w:bidi="ar"/>
              </w:rPr>
              <w:t>（区分处理的，只计这一情形，不计其他情形）</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B9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EA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58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95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D6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3A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8BDA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r>
      <w:tr w14:paraId="6C829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2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8F2C8C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454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（三）不予公开</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C2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1.属于国家秘密</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52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6E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4E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DA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EB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7E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251D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1</w:t>
            </w:r>
          </w:p>
        </w:tc>
      </w:tr>
      <w:tr w14:paraId="4B2E5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30971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E661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0"/>
                <w:szCs w:val="20"/>
                <w:u w:val="none"/>
              </w:rPr>
            </w:pP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2B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2.其他法律行政法规禁止公开</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61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94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71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9F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1B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03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E5D4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r>
      <w:tr w14:paraId="6A8B3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77615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AC3A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0"/>
                <w:szCs w:val="20"/>
                <w:u w:val="none"/>
              </w:rPr>
            </w:pP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BB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3.危及“三安全一稳定”</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F7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17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8D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5F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8D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E3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4F7A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r>
      <w:tr w14:paraId="3D94E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2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047D33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4492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0"/>
                <w:szCs w:val="20"/>
                <w:u w:val="none"/>
              </w:rPr>
            </w:pP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51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4.保护第三方合法权益</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3D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5F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37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14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FB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D9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5CA1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r>
      <w:tr w14:paraId="6F8B6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59A3CC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13B0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0"/>
                <w:szCs w:val="20"/>
                <w:u w:val="none"/>
              </w:rPr>
            </w:pP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13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5.属于三类内部事务信息</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48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AE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FD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15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01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24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48A1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r>
      <w:tr w14:paraId="5493F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1CF1EF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A57D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0"/>
                <w:szCs w:val="20"/>
                <w:u w:val="none"/>
              </w:rPr>
            </w:pP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BE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6.属于四类过程性信息</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AF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4F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99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1E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E4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70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B37B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2</w:t>
            </w:r>
          </w:p>
        </w:tc>
      </w:tr>
      <w:tr w14:paraId="51445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EDA603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0DB0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0"/>
                <w:szCs w:val="20"/>
                <w:u w:val="none"/>
              </w:rPr>
            </w:pP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52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7.属于行政执法案卷</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A4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CB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58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A6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FC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BE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FDE9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r>
      <w:tr w14:paraId="41F74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CE8D99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39D1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0"/>
                <w:szCs w:val="20"/>
                <w:u w:val="none"/>
              </w:rPr>
            </w:pP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2E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8.属于行政查询事项</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B4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EF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85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F8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04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D1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DC1E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r>
      <w:tr w14:paraId="447D0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A6D491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156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（四）无法提供</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25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1.本机关不掌握相关政府信息</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E8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7</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8C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75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16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B4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17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747B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7</w:t>
            </w:r>
          </w:p>
        </w:tc>
      </w:tr>
      <w:tr w14:paraId="1FAD4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70A2E8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1E81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0"/>
                <w:szCs w:val="20"/>
                <w:u w:val="none"/>
              </w:rPr>
            </w:pP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A8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2.没有现成信息需要另行制作</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4F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D0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AC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E6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AA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8D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F6C8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r>
      <w:tr w14:paraId="2B5F7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9928B4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DFC6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0"/>
                <w:szCs w:val="20"/>
                <w:u w:val="none"/>
              </w:rPr>
            </w:pP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1A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3.补正后申请内容仍不明确</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F0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A8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F0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11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A3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74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B0AC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r>
      <w:tr w14:paraId="5C40E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876C4A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C53E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（五）不予处理</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33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1.信访举报投诉类申请</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20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C6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B7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60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F9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D9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3BCD2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4</w:t>
            </w:r>
          </w:p>
        </w:tc>
      </w:tr>
      <w:tr w14:paraId="39626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E4A96C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C09E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0"/>
                <w:szCs w:val="20"/>
                <w:u w:val="none"/>
              </w:rPr>
            </w:pP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69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2.重复申请</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9A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5</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98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86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79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F0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9D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EC55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5</w:t>
            </w:r>
          </w:p>
        </w:tc>
      </w:tr>
      <w:tr w14:paraId="54AA8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7703C8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54B7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0"/>
                <w:szCs w:val="20"/>
                <w:u w:val="none"/>
              </w:rPr>
            </w:pP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D0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3.要求提供公开出版物</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3D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35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BE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C9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0D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8F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FA08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r>
      <w:tr w14:paraId="6DFC6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FC0A39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284F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0"/>
                <w:szCs w:val="20"/>
                <w:u w:val="none"/>
              </w:rPr>
            </w:pP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34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4.无正当理由大量反复申请</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47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90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D2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D6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5F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DC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EBF9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r>
      <w:tr w14:paraId="55065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2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EC3398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5EAB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0"/>
                <w:szCs w:val="20"/>
                <w:u w:val="none"/>
              </w:rPr>
            </w:pP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F8B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5.要求行政机关确认或重新出具已获取信息</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33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89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0A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43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92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7D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1012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r>
      <w:tr w14:paraId="0CAA0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62DF5E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11D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（六）其他处理</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4AD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0.其他处理总计</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18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0D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59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81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95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33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7F30E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r>
      <w:tr w14:paraId="3D3CF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2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CDFC8E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7FFA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E38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1.申请人无正当理由逾期不补正、行政机关不再处理其政府信息公开申请</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33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00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1C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82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B0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8A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9AF6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r>
      <w:tr w14:paraId="74D72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2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845A75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0530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D2C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2.申请人逾期未按收费通知要求缴纳费用、行政机关不再处理其政府信息公开申请</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75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AB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A6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75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5F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D4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6D785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r>
      <w:tr w14:paraId="288BD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490FCD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11BD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CC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3.其他</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B1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3D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BB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A7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E4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1E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B87A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r>
      <w:tr w14:paraId="3ED40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88FE84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3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BEB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（七）总计</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13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27</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93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DB9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1D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62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94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CF37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27</w:t>
            </w:r>
          </w:p>
        </w:tc>
      </w:tr>
      <w:tr w14:paraId="12F8B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031"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141A2D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四、结转下年度继续办理</w:t>
            </w:r>
          </w:p>
        </w:tc>
        <w:tc>
          <w:tcPr>
            <w:tcW w:w="568"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EBD68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1</w:t>
            </w:r>
          </w:p>
        </w:tc>
        <w:tc>
          <w:tcPr>
            <w:tcW w:w="65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B66AA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65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76584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97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A5D8D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84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ACB10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5BA9C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0</w:t>
            </w:r>
          </w:p>
        </w:tc>
        <w:tc>
          <w:tcPr>
            <w:tcW w:w="525" w:type="dxa"/>
            <w:tcBorders>
              <w:top w:val="single" w:color="000000" w:sz="4" w:space="0"/>
              <w:left w:val="single" w:color="000000" w:sz="4" w:space="0"/>
              <w:bottom w:val="single" w:color="000000" w:sz="8" w:space="0"/>
              <w:right w:val="single" w:color="000000" w:sz="8" w:space="0"/>
            </w:tcBorders>
            <w:shd w:val="clear" w:color="auto" w:fill="auto"/>
            <w:vAlign w:val="center"/>
          </w:tcPr>
          <w:p w14:paraId="554CF2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alibri" w:hAnsi="Calibri" w:eastAsia="等线" w:cs="Calibri"/>
                <w:i w:val="0"/>
                <w:iCs w:val="0"/>
                <w:color w:val="000000"/>
                <w:sz w:val="20"/>
                <w:szCs w:val="20"/>
                <w:u w:val="none"/>
              </w:rPr>
            </w:pPr>
            <w:r>
              <w:rPr>
                <w:rFonts w:hint="default" w:ascii="Calibri" w:hAnsi="Calibri" w:eastAsia="等线" w:cs="Calibri"/>
                <w:i w:val="0"/>
                <w:iCs w:val="0"/>
                <w:color w:val="000000"/>
                <w:kern w:val="0"/>
                <w:sz w:val="20"/>
                <w:szCs w:val="20"/>
                <w:u w:val="none"/>
                <w:lang w:val="en-US" w:eastAsia="zh-CN" w:bidi="ar"/>
              </w:rPr>
              <w:t>1</w:t>
            </w:r>
          </w:p>
        </w:tc>
      </w:tr>
    </w:tbl>
    <w:p w14:paraId="40C59677">
      <w:pPr>
        <w:pStyle w:val="10"/>
        <w:keepNext w:val="0"/>
        <w:keepLines w:val="0"/>
        <w:pageBreakBefore w:val="0"/>
        <w:widowControl/>
        <w:numPr>
          <w:ilvl w:val="0"/>
          <w:numId w:val="1"/>
        </w:numPr>
        <w:kinsoku/>
        <w:wordWrap/>
        <w:overflowPunct/>
        <w:topLinePunct w:val="0"/>
        <w:autoSpaceDE/>
        <w:autoSpaceDN/>
        <w:bidi w:val="0"/>
        <w:adjustRightInd/>
        <w:snapToGrid/>
        <w:spacing w:before="329" w:beforeLines="50" w:beforeAutospacing="0" w:after="133" w:afterLines="20" w:afterAutospacing="0" w:line="560" w:lineRule="exact"/>
        <w:ind w:right="0" w:rightChars="0" w:firstLine="632" w:firstLineChars="200"/>
        <w:jc w:val="both"/>
        <w:textAlignment w:val="auto"/>
        <w:rPr>
          <w:rFonts w:hint="eastAsia" w:ascii="黑体" w:hAnsi="黑体" w:eastAsia="黑体" w:cs="方正黑体_GBK"/>
          <w:color w:val="000000"/>
          <w:sz w:val="32"/>
        </w:rPr>
      </w:pPr>
      <w:r>
        <w:rPr>
          <w:rFonts w:hint="eastAsia" w:ascii="黑体" w:hAnsi="黑体" w:eastAsia="黑体" w:cs="方正黑体_GBK"/>
          <w:color w:val="000000"/>
          <w:sz w:val="32"/>
        </w:rPr>
        <w:t>因政府信息公开被申请行政复议、提起行政诉讼情况</w:t>
      </w:r>
    </w:p>
    <w:tbl>
      <w:tblPr>
        <w:tblStyle w:val="11"/>
        <w:tblW w:w="99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5"/>
        <w:gridCol w:w="665"/>
        <w:gridCol w:w="665"/>
        <w:gridCol w:w="665"/>
        <w:gridCol w:w="666"/>
        <w:gridCol w:w="665"/>
        <w:gridCol w:w="665"/>
        <w:gridCol w:w="665"/>
        <w:gridCol w:w="665"/>
        <w:gridCol w:w="666"/>
        <w:gridCol w:w="665"/>
        <w:gridCol w:w="665"/>
        <w:gridCol w:w="665"/>
        <w:gridCol w:w="665"/>
        <w:gridCol w:w="667"/>
      </w:tblGrid>
      <w:tr w14:paraId="389A9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3326" w:type="dxa"/>
            <w:gridSpan w:val="5"/>
            <w:tcBorders>
              <w:top w:val="single" w:color="000000" w:sz="8" w:space="0"/>
              <w:left w:val="single" w:color="000000" w:sz="8" w:space="0"/>
              <w:bottom w:val="single" w:color="000000" w:sz="4" w:space="0"/>
              <w:right w:val="single" w:color="000000" w:sz="4" w:space="0"/>
            </w:tcBorders>
            <w:shd w:val="clear" w:color="auto" w:fill="D9E1F2"/>
            <w:vAlign w:val="center"/>
          </w:tcPr>
          <w:p w14:paraId="34F13C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行政复议</w:t>
            </w:r>
          </w:p>
        </w:tc>
        <w:tc>
          <w:tcPr>
            <w:tcW w:w="6653" w:type="dxa"/>
            <w:gridSpan w:val="10"/>
            <w:tcBorders>
              <w:top w:val="single" w:color="000000" w:sz="8" w:space="0"/>
              <w:left w:val="single" w:color="000000" w:sz="4" w:space="0"/>
              <w:bottom w:val="single" w:color="000000" w:sz="4" w:space="0"/>
              <w:right w:val="single" w:color="000000" w:sz="4" w:space="0"/>
            </w:tcBorders>
            <w:shd w:val="clear" w:color="auto" w:fill="D9E1F2"/>
            <w:vAlign w:val="center"/>
          </w:tcPr>
          <w:p w14:paraId="1FFE4A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行政诉讼</w:t>
            </w:r>
          </w:p>
        </w:tc>
      </w:tr>
      <w:tr w14:paraId="602E6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665" w:type="dxa"/>
            <w:vMerge w:val="restart"/>
            <w:tcBorders>
              <w:top w:val="single" w:color="000000" w:sz="4" w:space="0"/>
              <w:left w:val="single" w:color="000000" w:sz="8" w:space="0"/>
              <w:bottom w:val="single" w:color="000000" w:sz="4" w:space="0"/>
              <w:right w:val="nil"/>
            </w:tcBorders>
            <w:shd w:val="clear" w:color="auto" w:fill="D9E1F2"/>
            <w:vAlign w:val="center"/>
          </w:tcPr>
          <w:p w14:paraId="5AC657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结果维持</w:t>
            </w:r>
          </w:p>
        </w:tc>
        <w:tc>
          <w:tcPr>
            <w:tcW w:w="665" w:type="dxa"/>
            <w:tcBorders>
              <w:top w:val="single" w:color="000000" w:sz="4" w:space="0"/>
              <w:left w:val="single" w:color="000000" w:sz="4" w:space="0"/>
              <w:bottom w:val="nil"/>
              <w:right w:val="single" w:color="000000" w:sz="4" w:space="0"/>
            </w:tcBorders>
            <w:shd w:val="clear" w:color="auto" w:fill="D9E1F2"/>
            <w:vAlign w:val="center"/>
          </w:tcPr>
          <w:p w14:paraId="1734F6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结果</w:t>
            </w:r>
          </w:p>
        </w:tc>
        <w:tc>
          <w:tcPr>
            <w:tcW w:w="665" w:type="dxa"/>
            <w:tcBorders>
              <w:top w:val="single" w:color="000000" w:sz="4" w:space="0"/>
              <w:left w:val="single" w:color="000000" w:sz="4" w:space="0"/>
              <w:bottom w:val="nil"/>
              <w:right w:val="single" w:color="000000" w:sz="4" w:space="0"/>
            </w:tcBorders>
            <w:shd w:val="clear" w:color="auto" w:fill="D9E1F2"/>
            <w:vAlign w:val="center"/>
          </w:tcPr>
          <w:p w14:paraId="4C8D2B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665" w:type="dxa"/>
            <w:tcBorders>
              <w:top w:val="single" w:color="000000" w:sz="4" w:space="0"/>
              <w:left w:val="single" w:color="000000" w:sz="4" w:space="0"/>
              <w:bottom w:val="nil"/>
              <w:right w:val="single" w:color="000000" w:sz="4" w:space="0"/>
            </w:tcBorders>
            <w:shd w:val="clear" w:color="auto" w:fill="D9E1F2"/>
            <w:vAlign w:val="center"/>
          </w:tcPr>
          <w:p w14:paraId="484969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尚未</w:t>
            </w:r>
          </w:p>
        </w:tc>
        <w:tc>
          <w:tcPr>
            <w:tcW w:w="666" w:type="dxa"/>
            <w:vMerge w:val="restart"/>
            <w:tcBorders>
              <w:top w:val="single" w:color="000000" w:sz="4" w:space="0"/>
              <w:left w:val="nil"/>
              <w:bottom w:val="single" w:color="000000" w:sz="4" w:space="0"/>
              <w:right w:val="single" w:color="000000" w:sz="4" w:space="0"/>
            </w:tcBorders>
            <w:shd w:val="clear" w:color="auto" w:fill="D9E1F2"/>
            <w:vAlign w:val="center"/>
          </w:tcPr>
          <w:p w14:paraId="71F959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c>
          <w:tcPr>
            <w:tcW w:w="3326" w:type="dxa"/>
            <w:gridSpan w:val="5"/>
            <w:tcBorders>
              <w:top w:val="single" w:color="000000" w:sz="4" w:space="0"/>
              <w:left w:val="single" w:color="000000" w:sz="4" w:space="0"/>
              <w:bottom w:val="single" w:color="000000" w:sz="4" w:space="0"/>
              <w:right w:val="single" w:color="000000" w:sz="4" w:space="0"/>
            </w:tcBorders>
            <w:shd w:val="clear" w:color="auto" w:fill="D9E1F2"/>
            <w:vAlign w:val="center"/>
          </w:tcPr>
          <w:p w14:paraId="430086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未经复议直接起诉</w:t>
            </w:r>
          </w:p>
        </w:tc>
        <w:tc>
          <w:tcPr>
            <w:tcW w:w="3327" w:type="dxa"/>
            <w:gridSpan w:val="5"/>
            <w:tcBorders>
              <w:top w:val="single" w:color="000000" w:sz="4" w:space="0"/>
              <w:left w:val="single" w:color="000000" w:sz="4" w:space="0"/>
              <w:bottom w:val="single" w:color="000000" w:sz="4" w:space="0"/>
              <w:right w:val="single" w:color="000000" w:sz="4" w:space="0"/>
            </w:tcBorders>
            <w:shd w:val="clear" w:color="auto" w:fill="D9E1F2"/>
            <w:vAlign w:val="center"/>
          </w:tcPr>
          <w:p w14:paraId="4D3B46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复议后起诉</w:t>
            </w:r>
          </w:p>
        </w:tc>
      </w:tr>
      <w:tr w14:paraId="65BC1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665" w:type="dxa"/>
            <w:vMerge w:val="continue"/>
            <w:tcBorders>
              <w:top w:val="single" w:color="000000" w:sz="4" w:space="0"/>
              <w:left w:val="single" w:color="000000" w:sz="8" w:space="0"/>
              <w:bottom w:val="single" w:color="000000" w:sz="4" w:space="0"/>
              <w:right w:val="nil"/>
            </w:tcBorders>
            <w:shd w:val="clear" w:color="auto" w:fill="D9E1F2"/>
            <w:vAlign w:val="center"/>
          </w:tcPr>
          <w:p w14:paraId="2BD87E6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665" w:type="dxa"/>
            <w:tcBorders>
              <w:top w:val="nil"/>
              <w:left w:val="single" w:color="000000" w:sz="4" w:space="0"/>
              <w:bottom w:val="nil"/>
              <w:right w:val="single" w:color="000000" w:sz="4" w:space="0"/>
            </w:tcBorders>
            <w:shd w:val="clear" w:color="auto" w:fill="D9E1F2"/>
            <w:vAlign w:val="center"/>
          </w:tcPr>
          <w:p w14:paraId="48F267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纠正</w:t>
            </w:r>
          </w:p>
        </w:tc>
        <w:tc>
          <w:tcPr>
            <w:tcW w:w="665" w:type="dxa"/>
            <w:tcBorders>
              <w:top w:val="nil"/>
              <w:left w:val="single" w:color="000000" w:sz="4" w:space="0"/>
              <w:bottom w:val="nil"/>
              <w:right w:val="single" w:color="000000" w:sz="4" w:space="0"/>
            </w:tcBorders>
            <w:shd w:val="clear" w:color="auto" w:fill="D9E1F2"/>
            <w:vAlign w:val="center"/>
          </w:tcPr>
          <w:p w14:paraId="6A6E7A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结果</w:t>
            </w:r>
          </w:p>
        </w:tc>
        <w:tc>
          <w:tcPr>
            <w:tcW w:w="665" w:type="dxa"/>
            <w:tcBorders>
              <w:top w:val="nil"/>
              <w:left w:val="single" w:color="000000" w:sz="4" w:space="0"/>
              <w:bottom w:val="nil"/>
              <w:right w:val="single" w:color="000000" w:sz="4" w:space="0"/>
            </w:tcBorders>
            <w:shd w:val="clear" w:color="auto" w:fill="D9E1F2"/>
            <w:vAlign w:val="center"/>
          </w:tcPr>
          <w:p w14:paraId="3C5B2D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审结</w:t>
            </w:r>
          </w:p>
        </w:tc>
        <w:tc>
          <w:tcPr>
            <w:tcW w:w="666" w:type="dxa"/>
            <w:vMerge w:val="continue"/>
            <w:tcBorders>
              <w:top w:val="single" w:color="000000" w:sz="4" w:space="0"/>
              <w:left w:val="nil"/>
              <w:bottom w:val="single" w:color="000000" w:sz="4" w:space="0"/>
              <w:right w:val="single" w:color="000000" w:sz="4" w:space="0"/>
            </w:tcBorders>
            <w:shd w:val="clear" w:color="auto" w:fill="D9E1F2"/>
            <w:vAlign w:val="center"/>
          </w:tcPr>
          <w:p w14:paraId="00CB762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665" w:type="dxa"/>
            <w:tcBorders>
              <w:top w:val="single" w:color="000000" w:sz="4" w:space="0"/>
              <w:left w:val="single" w:color="000000" w:sz="4" w:space="0"/>
              <w:bottom w:val="nil"/>
              <w:right w:val="single" w:color="000000" w:sz="4" w:space="0"/>
            </w:tcBorders>
            <w:shd w:val="clear" w:color="auto" w:fill="D9E1F2"/>
            <w:vAlign w:val="center"/>
          </w:tcPr>
          <w:p w14:paraId="2775E4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结果</w:t>
            </w:r>
          </w:p>
        </w:tc>
        <w:tc>
          <w:tcPr>
            <w:tcW w:w="665" w:type="dxa"/>
            <w:tcBorders>
              <w:top w:val="single" w:color="000000" w:sz="4" w:space="0"/>
              <w:left w:val="single" w:color="000000" w:sz="4" w:space="0"/>
              <w:bottom w:val="nil"/>
              <w:right w:val="single" w:color="000000" w:sz="4" w:space="0"/>
            </w:tcBorders>
            <w:shd w:val="clear" w:color="auto" w:fill="D9E1F2"/>
            <w:vAlign w:val="center"/>
          </w:tcPr>
          <w:p w14:paraId="0BBD21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结果</w:t>
            </w:r>
          </w:p>
        </w:tc>
        <w:tc>
          <w:tcPr>
            <w:tcW w:w="665" w:type="dxa"/>
            <w:tcBorders>
              <w:top w:val="single" w:color="000000" w:sz="4" w:space="0"/>
              <w:left w:val="single" w:color="000000" w:sz="4" w:space="0"/>
              <w:bottom w:val="nil"/>
              <w:right w:val="single" w:color="000000" w:sz="4" w:space="0"/>
            </w:tcBorders>
            <w:shd w:val="clear" w:color="auto" w:fill="D9E1F2"/>
            <w:vAlign w:val="center"/>
          </w:tcPr>
          <w:p w14:paraId="1BF232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665" w:type="dxa"/>
            <w:tcBorders>
              <w:top w:val="single" w:color="000000" w:sz="4" w:space="0"/>
              <w:left w:val="nil"/>
              <w:bottom w:val="nil"/>
              <w:right w:val="single" w:color="000000" w:sz="4" w:space="0"/>
            </w:tcBorders>
            <w:shd w:val="clear" w:color="auto" w:fill="D9E1F2"/>
            <w:vAlign w:val="center"/>
          </w:tcPr>
          <w:p w14:paraId="056902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尚未</w:t>
            </w:r>
          </w:p>
        </w:tc>
        <w:tc>
          <w:tcPr>
            <w:tcW w:w="666" w:type="dxa"/>
            <w:vMerge w:val="restart"/>
            <w:tcBorders>
              <w:top w:val="single" w:color="000000" w:sz="4" w:space="0"/>
              <w:left w:val="nil"/>
              <w:bottom w:val="single" w:color="000000" w:sz="4" w:space="0"/>
              <w:right w:val="nil"/>
            </w:tcBorders>
            <w:shd w:val="clear" w:color="auto" w:fill="D9E1F2"/>
            <w:vAlign w:val="center"/>
          </w:tcPr>
          <w:p w14:paraId="634B63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c>
          <w:tcPr>
            <w:tcW w:w="665" w:type="dxa"/>
            <w:tcBorders>
              <w:top w:val="single" w:color="000000" w:sz="4" w:space="0"/>
              <w:left w:val="single" w:color="000000" w:sz="4" w:space="0"/>
              <w:bottom w:val="nil"/>
              <w:right w:val="single" w:color="000000" w:sz="4" w:space="0"/>
            </w:tcBorders>
            <w:shd w:val="clear" w:color="auto" w:fill="D9E1F2"/>
            <w:vAlign w:val="center"/>
          </w:tcPr>
          <w:p w14:paraId="4E3612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结果</w:t>
            </w:r>
          </w:p>
        </w:tc>
        <w:tc>
          <w:tcPr>
            <w:tcW w:w="665" w:type="dxa"/>
            <w:tcBorders>
              <w:top w:val="single" w:color="000000" w:sz="4" w:space="0"/>
              <w:left w:val="single" w:color="000000" w:sz="4" w:space="0"/>
              <w:bottom w:val="nil"/>
              <w:right w:val="single" w:color="000000" w:sz="4" w:space="0"/>
            </w:tcBorders>
            <w:shd w:val="clear" w:color="auto" w:fill="D9E1F2"/>
            <w:vAlign w:val="center"/>
          </w:tcPr>
          <w:p w14:paraId="1B0652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结果</w:t>
            </w:r>
          </w:p>
        </w:tc>
        <w:tc>
          <w:tcPr>
            <w:tcW w:w="665" w:type="dxa"/>
            <w:tcBorders>
              <w:top w:val="single" w:color="000000" w:sz="4" w:space="0"/>
              <w:left w:val="single" w:color="000000" w:sz="4" w:space="0"/>
              <w:bottom w:val="nil"/>
              <w:right w:val="single" w:color="000000" w:sz="4" w:space="0"/>
            </w:tcBorders>
            <w:shd w:val="clear" w:color="auto" w:fill="D9E1F2"/>
            <w:vAlign w:val="center"/>
          </w:tcPr>
          <w:p w14:paraId="3B5191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665" w:type="dxa"/>
            <w:tcBorders>
              <w:top w:val="single" w:color="000000" w:sz="4" w:space="0"/>
              <w:left w:val="single" w:color="000000" w:sz="4" w:space="0"/>
              <w:bottom w:val="nil"/>
              <w:right w:val="single" w:color="000000" w:sz="4" w:space="0"/>
            </w:tcBorders>
            <w:shd w:val="clear" w:color="auto" w:fill="D9E1F2"/>
            <w:vAlign w:val="center"/>
          </w:tcPr>
          <w:p w14:paraId="697D24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尚未</w:t>
            </w:r>
          </w:p>
        </w:tc>
        <w:tc>
          <w:tcPr>
            <w:tcW w:w="667" w:type="dxa"/>
            <w:vMerge w:val="restart"/>
            <w:tcBorders>
              <w:top w:val="single" w:color="000000" w:sz="4" w:space="0"/>
              <w:left w:val="nil"/>
              <w:bottom w:val="single" w:color="000000" w:sz="4" w:space="0"/>
              <w:right w:val="single" w:color="000000" w:sz="8" w:space="0"/>
            </w:tcBorders>
            <w:shd w:val="clear" w:color="auto" w:fill="D9E1F2"/>
            <w:vAlign w:val="center"/>
          </w:tcPr>
          <w:p w14:paraId="210EB6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r>
      <w:tr w14:paraId="4A35E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665" w:type="dxa"/>
            <w:vMerge w:val="continue"/>
            <w:tcBorders>
              <w:top w:val="single" w:color="000000" w:sz="4" w:space="0"/>
              <w:left w:val="single" w:color="000000" w:sz="8" w:space="0"/>
              <w:bottom w:val="single" w:color="000000" w:sz="4" w:space="0"/>
              <w:right w:val="nil"/>
            </w:tcBorders>
            <w:shd w:val="clear" w:color="auto" w:fill="D9E1F2"/>
            <w:vAlign w:val="center"/>
          </w:tcPr>
          <w:p w14:paraId="42DE88D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665" w:type="dxa"/>
            <w:tcBorders>
              <w:top w:val="nil"/>
              <w:left w:val="single" w:color="000000" w:sz="4" w:space="0"/>
              <w:bottom w:val="single" w:color="000000" w:sz="4" w:space="0"/>
              <w:right w:val="single" w:color="000000" w:sz="4" w:space="0"/>
            </w:tcBorders>
            <w:shd w:val="clear" w:color="auto" w:fill="D9E1F2"/>
            <w:vAlign w:val="center"/>
          </w:tcPr>
          <w:p w14:paraId="1051EC16">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0"/>
                <w:szCs w:val="20"/>
                <w:u w:val="none"/>
              </w:rPr>
            </w:pPr>
          </w:p>
        </w:tc>
        <w:tc>
          <w:tcPr>
            <w:tcW w:w="665" w:type="dxa"/>
            <w:tcBorders>
              <w:top w:val="nil"/>
              <w:left w:val="single" w:color="000000" w:sz="4" w:space="0"/>
              <w:bottom w:val="single" w:color="000000" w:sz="4" w:space="0"/>
              <w:right w:val="single" w:color="000000" w:sz="4" w:space="0"/>
            </w:tcBorders>
            <w:shd w:val="clear" w:color="auto" w:fill="D9E1F2"/>
            <w:vAlign w:val="center"/>
          </w:tcPr>
          <w:p w14:paraId="15339F8C">
            <w:pPr>
              <w:keepNext w:val="0"/>
              <w:keepLines w:val="0"/>
              <w:pageBreakBefore w:val="0"/>
              <w:widowControl/>
              <w:kinsoku/>
              <w:wordWrap/>
              <w:overflowPunct/>
              <w:topLinePunct w:val="0"/>
              <w:autoSpaceDE/>
              <w:autoSpaceDN/>
              <w:bidi w:val="0"/>
              <w:adjustRightInd/>
              <w:snapToGrid/>
              <w:spacing w:line="400" w:lineRule="exact"/>
              <w:rPr>
                <w:rFonts w:hint="eastAsia" w:ascii="等线" w:hAnsi="等线" w:eastAsia="等线" w:cs="等线"/>
                <w:i w:val="0"/>
                <w:iCs w:val="0"/>
                <w:color w:val="000000"/>
                <w:sz w:val="22"/>
                <w:szCs w:val="22"/>
                <w:u w:val="none"/>
              </w:rPr>
            </w:pPr>
          </w:p>
        </w:tc>
        <w:tc>
          <w:tcPr>
            <w:tcW w:w="665" w:type="dxa"/>
            <w:tcBorders>
              <w:top w:val="nil"/>
              <w:left w:val="single" w:color="000000" w:sz="4" w:space="0"/>
              <w:bottom w:val="single" w:color="000000" w:sz="4" w:space="0"/>
              <w:right w:val="single" w:color="000000" w:sz="4" w:space="0"/>
            </w:tcBorders>
            <w:shd w:val="clear" w:color="auto" w:fill="D9E1F2"/>
            <w:vAlign w:val="center"/>
          </w:tcPr>
          <w:p w14:paraId="0B625F57">
            <w:pPr>
              <w:keepNext w:val="0"/>
              <w:keepLines w:val="0"/>
              <w:pageBreakBefore w:val="0"/>
              <w:widowControl/>
              <w:kinsoku/>
              <w:wordWrap/>
              <w:overflowPunct/>
              <w:topLinePunct w:val="0"/>
              <w:autoSpaceDE/>
              <w:autoSpaceDN/>
              <w:bidi w:val="0"/>
              <w:adjustRightInd/>
              <w:snapToGrid/>
              <w:spacing w:line="400" w:lineRule="exact"/>
              <w:rPr>
                <w:rFonts w:hint="eastAsia" w:ascii="等线" w:hAnsi="等线" w:eastAsia="等线" w:cs="等线"/>
                <w:i w:val="0"/>
                <w:iCs w:val="0"/>
                <w:color w:val="000000"/>
                <w:sz w:val="22"/>
                <w:szCs w:val="22"/>
                <w:u w:val="none"/>
              </w:rPr>
            </w:pPr>
          </w:p>
        </w:tc>
        <w:tc>
          <w:tcPr>
            <w:tcW w:w="666" w:type="dxa"/>
            <w:vMerge w:val="continue"/>
            <w:tcBorders>
              <w:top w:val="single" w:color="000000" w:sz="4" w:space="0"/>
              <w:left w:val="nil"/>
              <w:bottom w:val="single" w:color="000000" w:sz="4" w:space="0"/>
              <w:right w:val="single" w:color="000000" w:sz="4" w:space="0"/>
            </w:tcBorders>
            <w:shd w:val="clear" w:color="auto" w:fill="D9E1F2"/>
            <w:vAlign w:val="center"/>
          </w:tcPr>
          <w:p w14:paraId="4D048CC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665" w:type="dxa"/>
            <w:tcBorders>
              <w:top w:val="nil"/>
              <w:left w:val="single" w:color="000000" w:sz="4" w:space="0"/>
              <w:bottom w:val="single" w:color="000000" w:sz="4" w:space="0"/>
              <w:right w:val="single" w:color="000000" w:sz="4" w:space="0"/>
            </w:tcBorders>
            <w:shd w:val="clear" w:color="auto" w:fill="D9E1F2"/>
            <w:vAlign w:val="center"/>
          </w:tcPr>
          <w:p w14:paraId="24D004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维持</w:t>
            </w:r>
          </w:p>
        </w:tc>
        <w:tc>
          <w:tcPr>
            <w:tcW w:w="665" w:type="dxa"/>
            <w:tcBorders>
              <w:top w:val="nil"/>
              <w:left w:val="single" w:color="000000" w:sz="4" w:space="0"/>
              <w:bottom w:val="single" w:color="000000" w:sz="4" w:space="0"/>
              <w:right w:val="single" w:color="000000" w:sz="4" w:space="0"/>
            </w:tcBorders>
            <w:shd w:val="clear" w:color="auto" w:fill="D9E1F2"/>
            <w:vAlign w:val="center"/>
          </w:tcPr>
          <w:p w14:paraId="43CDF3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纠正</w:t>
            </w:r>
          </w:p>
        </w:tc>
        <w:tc>
          <w:tcPr>
            <w:tcW w:w="665" w:type="dxa"/>
            <w:tcBorders>
              <w:top w:val="nil"/>
              <w:left w:val="single" w:color="000000" w:sz="4" w:space="0"/>
              <w:bottom w:val="single" w:color="000000" w:sz="4" w:space="0"/>
              <w:right w:val="single" w:color="000000" w:sz="4" w:space="0"/>
            </w:tcBorders>
            <w:shd w:val="clear" w:color="auto" w:fill="D9E1F2"/>
            <w:vAlign w:val="center"/>
          </w:tcPr>
          <w:p w14:paraId="312401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结果</w:t>
            </w:r>
          </w:p>
        </w:tc>
        <w:tc>
          <w:tcPr>
            <w:tcW w:w="665" w:type="dxa"/>
            <w:tcBorders>
              <w:top w:val="nil"/>
              <w:left w:val="nil"/>
              <w:bottom w:val="single" w:color="000000" w:sz="4" w:space="0"/>
              <w:right w:val="single" w:color="000000" w:sz="4" w:space="0"/>
            </w:tcBorders>
            <w:shd w:val="clear" w:color="auto" w:fill="D9E1F2"/>
            <w:vAlign w:val="center"/>
          </w:tcPr>
          <w:p w14:paraId="3FF005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审结</w:t>
            </w:r>
          </w:p>
        </w:tc>
        <w:tc>
          <w:tcPr>
            <w:tcW w:w="666" w:type="dxa"/>
            <w:vMerge w:val="continue"/>
            <w:tcBorders>
              <w:top w:val="single" w:color="000000" w:sz="4" w:space="0"/>
              <w:left w:val="nil"/>
              <w:bottom w:val="single" w:color="000000" w:sz="4" w:space="0"/>
              <w:right w:val="nil"/>
            </w:tcBorders>
            <w:shd w:val="clear" w:color="auto" w:fill="D9E1F2"/>
            <w:vAlign w:val="center"/>
          </w:tcPr>
          <w:p w14:paraId="0F72243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c>
          <w:tcPr>
            <w:tcW w:w="665" w:type="dxa"/>
            <w:tcBorders>
              <w:top w:val="nil"/>
              <w:left w:val="single" w:color="000000" w:sz="4" w:space="0"/>
              <w:bottom w:val="single" w:color="000000" w:sz="4" w:space="0"/>
              <w:right w:val="single" w:color="000000" w:sz="4" w:space="0"/>
            </w:tcBorders>
            <w:shd w:val="clear" w:color="auto" w:fill="D9E1F2"/>
            <w:vAlign w:val="center"/>
          </w:tcPr>
          <w:p w14:paraId="0AFDE3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维持</w:t>
            </w:r>
          </w:p>
        </w:tc>
        <w:tc>
          <w:tcPr>
            <w:tcW w:w="665" w:type="dxa"/>
            <w:tcBorders>
              <w:top w:val="nil"/>
              <w:left w:val="single" w:color="000000" w:sz="4" w:space="0"/>
              <w:bottom w:val="single" w:color="000000" w:sz="4" w:space="0"/>
              <w:right w:val="single" w:color="000000" w:sz="4" w:space="0"/>
            </w:tcBorders>
            <w:shd w:val="clear" w:color="auto" w:fill="D9E1F2"/>
            <w:vAlign w:val="center"/>
          </w:tcPr>
          <w:p w14:paraId="64E785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纠正</w:t>
            </w:r>
          </w:p>
        </w:tc>
        <w:tc>
          <w:tcPr>
            <w:tcW w:w="665" w:type="dxa"/>
            <w:tcBorders>
              <w:top w:val="nil"/>
              <w:left w:val="single" w:color="000000" w:sz="4" w:space="0"/>
              <w:bottom w:val="single" w:color="000000" w:sz="4" w:space="0"/>
              <w:right w:val="single" w:color="000000" w:sz="4" w:space="0"/>
            </w:tcBorders>
            <w:shd w:val="clear" w:color="auto" w:fill="D9E1F2"/>
            <w:vAlign w:val="center"/>
          </w:tcPr>
          <w:p w14:paraId="19E60A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结果</w:t>
            </w:r>
          </w:p>
        </w:tc>
        <w:tc>
          <w:tcPr>
            <w:tcW w:w="665" w:type="dxa"/>
            <w:tcBorders>
              <w:top w:val="nil"/>
              <w:left w:val="single" w:color="000000" w:sz="4" w:space="0"/>
              <w:bottom w:val="single" w:color="000000" w:sz="4" w:space="0"/>
              <w:right w:val="single" w:color="000000" w:sz="4" w:space="0"/>
            </w:tcBorders>
            <w:shd w:val="clear" w:color="auto" w:fill="D9E1F2"/>
            <w:vAlign w:val="center"/>
          </w:tcPr>
          <w:p w14:paraId="66D4BA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审结</w:t>
            </w:r>
          </w:p>
        </w:tc>
        <w:tc>
          <w:tcPr>
            <w:tcW w:w="667" w:type="dxa"/>
            <w:vMerge w:val="continue"/>
            <w:tcBorders>
              <w:top w:val="single" w:color="000000" w:sz="4" w:space="0"/>
              <w:left w:val="nil"/>
              <w:bottom w:val="single" w:color="000000" w:sz="4" w:space="0"/>
              <w:right w:val="single" w:color="000000" w:sz="8" w:space="0"/>
            </w:tcBorders>
            <w:shd w:val="clear" w:color="auto" w:fill="D9E1F2"/>
            <w:vAlign w:val="center"/>
          </w:tcPr>
          <w:p w14:paraId="43CD908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34A75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jc w:val="center"/>
        </w:trPr>
        <w:tc>
          <w:tcPr>
            <w:tcW w:w="665" w:type="dxa"/>
            <w:tcBorders>
              <w:top w:val="single" w:color="000000" w:sz="4" w:space="0"/>
              <w:left w:val="single" w:color="000000" w:sz="8" w:space="0"/>
              <w:bottom w:val="single" w:color="000000" w:sz="8" w:space="0"/>
              <w:right w:val="single" w:color="000000" w:sz="4" w:space="0"/>
            </w:tcBorders>
            <w:shd w:val="clear" w:color="auto" w:fill="auto"/>
            <w:vAlign w:val="center"/>
          </w:tcPr>
          <w:p w14:paraId="24F275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0</w:t>
            </w:r>
          </w:p>
        </w:tc>
        <w:tc>
          <w:tcPr>
            <w:tcW w:w="665" w:type="dxa"/>
            <w:tcBorders>
              <w:top w:val="nil"/>
              <w:left w:val="single" w:color="000000" w:sz="4" w:space="0"/>
              <w:bottom w:val="single" w:color="000000" w:sz="8" w:space="0"/>
              <w:right w:val="single" w:color="000000" w:sz="4" w:space="0"/>
            </w:tcBorders>
            <w:shd w:val="clear" w:color="auto" w:fill="auto"/>
            <w:vAlign w:val="center"/>
          </w:tcPr>
          <w:p w14:paraId="2E727A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w:t>
            </w:r>
          </w:p>
        </w:tc>
        <w:tc>
          <w:tcPr>
            <w:tcW w:w="665" w:type="dxa"/>
            <w:tcBorders>
              <w:top w:val="nil"/>
              <w:left w:val="single" w:color="000000" w:sz="4" w:space="0"/>
              <w:bottom w:val="single" w:color="000000" w:sz="8" w:space="0"/>
              <w:right w:val="single" w:color="000000" w:sz="4" w:space="0"/>
            </w:tcBorders>
            <w:shd w:val="clear" w:color="auto" w:fill="auto"/>
            <w:vAlign w:val="center"/>
          </w:tcPr>
          <w:p w14:paraId="79AE3E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0</w:t>
            </w:r>
          </w:p>
        </w:tc>
        <w:tc>
          <w:tcPr>
            <w:tcW w:w="665" w:type="dxa"/>
            <w:tcBorders>
              <w:top w:val="nil"/>
              <w:left w:val="single" w:color="000000" w:sz="4" w:space="0"/>
              <w:bottom w:val="single" w:color="000000" w:sz="8" w:space="0"/>
              <w:right w:val="single" w:color="000000" w:sz="4" w:space="0"/>
            </w:tcBorders>
            <w:shd w:val="clear" w:color="auto" w:fill="auto"/>
            <w:vAlign w:val="center"/>
          </w:tcPr>
          <w:p w14:paraId="36ED60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w:t>
            </w:r>
          </w:p>
        </w:tc>
        <w:tc>
          <w:tcPr>
            <w:tcW w:w="66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4FFA8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w:t>
            </w:r>
          </w:p>
        </w:tc>
        <w:tc>
          <w:tcPr>
            <w:tcW w:w="665" w:type="dxa"/>
            <w:tcBorders>
              <w:top w:val="nil"/>
              <w:left w:val="single" w:color="000000" w:sz="4" w:space="0"/>
              <w:bottom w:val="single" w:color="000000" w:sz="8" w:space="0"/>
              <w:right w:val="single" w:color="000000" w:sz="4" w:space="0"/>
            </w:tcBorders>
            <w:shd w:val="clear" w:color="auto" w:fill="auto"/>
            <w:vAlign w:val="center"/>
          </w:tcPr>
          <w:p w14:paraId="1D65ED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0</w:t>
            </w:r>
          </w:p>
        </w:tc>
        <w:tc>
          <w:tcPr>
            <w:tcW w:w="665" w:type="dxa"/>
            <w:tcBorders>
              <w:top w:val="nil"/>
              <w:left w:val="single" w:color="000000" w:sz="4" w:space="0"/>
              <w:bottom w:val="single" w:color="000000" w:sz="8" w:space="0"/>
              <w:right w:val="single" w:color="000000" w:sz="4" w:space="0"/>
            </w:tcBorders>
            <w:shd w:val="clear" w:color="auto" w:fill="auto"/>
            <w:vAlign w:val="center"/>
          </w:tcPr>
          <w:p w14:paraId="20E92B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0</w:t>
            </w:r>
          </w:p>
        </w:tc>
        <w:tc>
          <w:tcPr>
            <w:tcW w:w="665" w:type="dxa"/>
            <w:tcBorders>
              <w:top w:val="nil"/>
              <w:left w:val="single" w:color="000000" w:sz="4" w:space="0"/>
              <w:bottom w:val="single" w:color="000000" w:sz="8" w:space="0"/>
              <w:right w:val="single" w:color="000000" w:sz="4" w:space="0"/>
            </w:tcBorders>
            <w:shd w:val="clear" w:color="auto" w:fill="auto"/>
            <w:vAlign w:val="center"/>
          </w:tcPr>
          <w:p w14:paraId="23287A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0</w:t>
            </w:r>
          </w:p>
        </w:tc>
        <w:tc>
          <w:tcPr>
            <w:tcW w:w="665" w:type="dxa"/>
            <w:tcBorders>
              <w:top w:val="nil"/>
              <w:left w:val="single" w:color="000000" w:sz="4" w:space="0"/>
              <w:bottom w:val="single" w:color="000000" w:sz="8" w:space="0"/>
              <w:right w:val="single" w:color="000000" w:sz="4" w:space="0"/>
            </w:tcBorders>
            <w:shd w:val="clear" w:color="auto" w:fill="auto"/>
            <w:vAlign w:val="center"/>
          </w:tcPr>
          <w:p w14:paraId="064F63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0</w:t>
            </w:r>
          </w:p>
        </w:tc>
        <w:tc>
          <w:tcPr>
            <w:tcW w:w="66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C68DA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0</w:t>
            </w:r>
          </w:p>
        </w:tc>
        <w:tc>
          <w:tcPr>
            <w:tcW w:w="665" w:type="dxa"/>
            <w:tcBorders>
              <w:top w:val="nil"/>
              <w:left w:val="single" w:color="000000" w:sz="4" w:space="0"/>
              <w:bottom w:val="single" w:color="000000" w:sz="8" w:space="0"/>
              <w:right w:val="single" w:color="000000" w:sz="4" w:space="0"/>
            </w:tcBorders>
            <w:shd w:val="clear" w:color="auto" w:fill="auto"/>
            <w:vAlign w:val="center"/>
          </w:tcPr>
          <w:p w14:paraId="5DC729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0</w:t>
            </w:r>
          </w:p>
        </w:tc>
        <w:tc>
          <w:tcPr>
            <w:tcW w:w="665" w:type="dxa"/>
            <w:tcBorders>
              <w:top w:val="nil"/>
              <w:left w:val="single" w:color="000000" w:sz="4" w:space="0"/>
              <w:bottom w:val="single" w:color="000000" w:sz="8" w:space="0"/>
              <w:right w:val="single" w:color="000000" w:sz="4" w:space="0"/>
            </w:tcBorders>
            <w:shd w:val="clear" w:color="auto" w:fill="auto"/>
            <w:vAlign w:val="center"/>
          </w:tcPr>
          <w:p w14:paraId="3A8C2A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0</w:t>
            </w:r>
          </w:p>
        </w:tc>
        <w:tc>
          <w:tcPr>
            <w:tcW w:w="665" w:type="dxa"/>
            <w:tcBorders>
              <w:top w:val="nil"/>
              <w:left w:val="single" w:color="000000" w:sz="4" w:space="0"/>
              <w:bottom w:val="single" w:color="000000" w:sz="8" w:space="0"/>
              <w:right w:val="single" w:color="000000" w:sz="4" w:space="0"/>
            </w:tcBorders>
            <w:shd w:val="clear" w:color="auto" w:fill="auto"/>
            <w:vAlign w:val="center"/>
          </w:tcPr>
          <w:p w14:paraId="61C074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0</w:t>
            </w:r>
          </w:p>
        </w:tc>
        <w:tc>
          <w:tcPr>
            <w:tcW w:w="665" w:type="dxa"/>
            <w:tcBorders>
              <w:top w:val="nil"/>
              <w:left w:val="single" w:color="000000" w:sz="4" w:space="0"/>
              <w:bottom w:val="single" w:color="000000" w:sz="8" w:space="0"/>
              <w:right w:val="single" w:color="000000" w:sz="4" w:space="0"/>
            </w:tcBorders>
            <w:shd w:val="clear" w:color="auto" w:fill="auto"/>
            <w:vAlign w:val="center"/>
          </w:tcPr>
          <w:p w14:paraId="440A4B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0</w:t>
            </w:r>
          </w:p>
        </w:tc>
        <w:tc>
          <w:tcPr>
            <w:tcW w:w="667" w:type="dxa"/>
            <w:tcBorders>
              <w:top w:val="single" w:color="000000" w:sz="4" w:space="0"/>
              <w:left w:val="single" w:color="000000" w:sz="4" w:space="0"/>
              <w:bottom w:val="single" w:color="000000" w:sz="8" w:space="0"/>
              <w:right w:val="single" w:color="000000" w:sz="8" w:space="0"/>
            </w:tcBorders>
            <w:shd w:val="clear" w:color="auto" w:fill="auto"/>
            <w:vAlign w:val="center"/>
          </w:tcPr>
          <w:p w14:paraId="3E0F6D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0</w:t>
            </w:r>
          </w:p>
        </w:tc>
      </w:tr>
    </w:tbl>
    <w:p w14:paraId="5EE2092C">
      <w:pPr>
        <w:pStyle w:val="10"/>
        <w:keepNext w:val="0"/>
        <w:keepLines w:val="0"/>
        <w:pageBreakBefore w:val="0"/>
        <w:widowControl/>
        <w:numPr>
          <w:ilvl w:val="0"/>
          <w:numId w:val="0"/>
        </w:numPr>
        <w:kinsoku/>
        <w:wordWrap/>
        <w:overflowPunct/>
        <w:topLinePunct w:val="0"/>
        <w:autoSpaceDE/>
        <w:autoSpaceDN/>
        <w:bidi w:val="0"/>
        <w:adjustRightInd/>
        <w:snapToGrid/>
        <w:spacing w:before="329" w:beforeLines="50" w:beforeAutospacing="0" w:after="0" w:afterAutospacing="0" w:line="560" w:lineRule="exact"/>
        <w:ind w:right="0" w:rightChars="0" w:firstLine="632" w:firstLineChars="200"/>
        <w:jc w:val="both"/>
        <w:textAlignment w:val="auto"/>
        <w:rPr>
          <w:rFonts w:hint="eastAsia" w:ascii="黑体" w:hAnsi="黑体" w:eastAsia="黑体" w:cs="方正黑体_GBK"/>
          <w:color w:val="000000"/>
          <w:sz w:val="32"/>
        </w:rPr>
      </w:pPr>
      <w:r>
        <w:rPr>
          <w:rFonts w:hint="eastAsia" w:ascii="黑体" w:hAnsi="黑体" w:eastAsia="黑体" w:cs="方正黑体_GBK"/>
          <w:color w:val="000000"/>
          <w:sz w:val="32"/>
        </w:rPr>
        <w:t>五、政府信息公开存在的主要问题及改进情况</w:t>
      </w:r>
    </w:p>
    <w:p w14:paraId="3D67C149">
      <w:pPr>
        <w:keepNext w:val="0"/>
        <w:keepLines w:val="0"/>
        <w:pageBreakBefore w:val="0"/>
        <w:widowControl/>
        <w:kinsoku/>
        <w:wordWrap/>
        <w:overflowPunct/>
        <w:topLinePunct w:val="0"/>
        <w:autoSpaceDE/>
        <w:autoSpaceDN/>
        <w:bidi w:val="0"/>
        <w:adjustRightInd/>
        <w:snapToGrid/>
        <w:spacing w:line="560" w:lineRule="exact"/>
        <w:ind w:right="0" w:rightChars="0" w:firstLine="632" w:firstLineChars="200"/>
        <w:jc w:val="both"/>
        <w:textAlignment w:val="auto"/>
        <w:rPr>
          <w:rStyle w:val="13"/>
          <w:rFonts w:hint="eastAsia" w:ascii="仿宋_GB2312" w:hAnsi="仿宋_GB2312" w:eastAsia="仿宋_GB2312" w:cs="仿宋_GB2312"/>
          <w:b w:val="0"/>
          <w:bCs/>
          <w:color w:val="333333"/>
          <w:sz w:val="32"/>
          <w:szCs w:val="32"/>
          <w:lang w:eastAsia="zh-CN"/>
        </w:rPr>
      </w:pPr>
      <w:r>
        <w:rPr>
          <w:rStyle w:val="13"/>
          <w:rFonts w:hint="eastAsia" w:ascii="仿宋_GB2312" w:hAnsi="仿宋_GB2312" w:eastAsia="仿宋_GB2312" w:cs="仿宋_GB2312"/>
          <w:b w:val="0"/>
          <w:bCs/>
          <w:color w:val="333333"/>
          <w:sz w:val="32"/>
          <w:szCs w:val="32"/>
          <w:lang w:eastAsia="zh-CN"/>
        </w:rPr>
        <w:t>202</w:t>
      </w:r>
      <w:r>
        <w:rPr>
          <w:rStyle w:val="13"/>
          <w:rFonts w:hint="eastAsia" w:ascii="仿宋_GB2312" w:hAnsi="仿宋_GB2312" w:eastAsia="仿宋_GB2312" w:cs="仿宋_GB2312"/>
          <w:b w:val="0"/>
          <w:bCs/>
          <w:color w:val="333333"/>
          <w:sz w:val="32"/>
          <w:szCs w:val="32"/>
          <w:lang w:val="en-US" w:eastAsia="zh-CN"/>
        </w:rPr>
        <w:t>5</w:t>
      </w:r>
      <w:r>
        <w:rPr>
          <w:rStyle w:val="13"/>
          <w:rFonts w:hint="eastAsia" w:ascii="仿宋_GB2312" w:hAnsi="仿宋_GB2312" w:eastAsia="仿宋_GB2312" w:cs="仿宋_GB2312"/>
          <w:b w:val="0"/>
          <w:bCs/>
          <w:color w:val="333333"/>
          <w:sz w:val="32"/>
          <w:szCs w:val="32"/>
          <w:lang w:eastAsia="zh-CN"/>
        </w:rPr>
        <w:t>年，在市政务公开领导小组办公室的指导下，市退役军人事务局政务公开工作取得了一定成绩，但也存在有待</w:t>
      </w:r>
      <w:r>
        <w:rPr>
          <w:rStyle w:val="13"/>
          <w:rFonts w:hint="eastAsia" w:ascii="仿宋_GB2312" w:hAnsi="仿宋_GB2312" w:eastAsia="仿宋_GB2312" w:cs="仿宋_GB2312"/>
          <w:b w:val="0"/>
          <w:bCs/>
          <w:color w:val="333333"/>
          <w:sz w:val="32"/>
          <w:szCs w:val="32"/>
          <w:lang w:val="en-US" w:eastAsia="zh-CN"/>
        </w:rPr>
        <w:t>完善的方面，</w:t>
      </w:r>
      <w:r>
        <w:rPr>
          <w:rStyle w:val="13"/>
          <w:rFonts w:hint="eastAsia" w:ascii="仿宋_GB2312" w:hAnsi="仿宋_GB2312" w:eastAsia="仿宋_GB2312" w:cs="仿宋_GB2312"/>
          <w:b w:val="0"/>
          <w:bCs/>
          <w:color w:val="333333"/>
          <w:sz w:val="32"/>
          <w:szCs w:val="32"/>
          <w:lang w:eastAsia="zh-CN"/>
        </w:rPr>
        <w:t>一是政策解读的针对性、实用性有待加强。二是退役军人工作跨军地特征明显、涉密文件多，有时答复意见难以满足申请人所需。针对以上问题，我局持续提升政策解读质量，丰富政策解读形式，</w:t>
      </w:r>
      <w:r>
        <w:rPr>
          <w:rStyle w:val="13"/>
          <w:rFonts w:hint="eastAsia" w:ascii="仿宋_GB2312" w:hAnsi="仿宋_GB2312" w:eastAsia="仿宋_GB2312" w:cs="仿宋_GB2312"/>
          <w:b w:val="0"/>
          <w:bCs/>
          <w:color w:val="333333"/>
          <w:sz w:val="32"/>
          <w:szCs w:val="32"/>
          <w:lang w:val="en-US" w:eastAsia="zh-CN"/>
        </w:rPr>
        <w:t>拓展</w:t>
      </w:r>
      <w:r>
        <w:rPr>
          <w:rStyle w:val="13"/>
          <w:rFonts w:hint="eastAsia" w:ascii="仿宋_GB2312" w:hAnsi="仿宋_GB2312" w:eastAsia="仿宋_GB2312" w:cs="仿宋_GB2312"/>
          <w:b w:val="0"/>
          <w:bCs/>
          <w:color w:val="333333"/>
          <w:sz w:val="32"/>
          <w:szCs w:val="32"/>
          <w:lang w:eastAsia="zh-CN"/>
        </w:rPr>
        <w:t>政策解读渠道；在文件制定和执行过程中，坚持科学定密、精准定密、及时解密的原则，既确保国家秘密安全，又促进信息资源合理利用，同时加强与信息公开申请人的沟通，精准把握申请</w:t>
      </w:r>
      <w:r>
        <w:rPr>
          <w:rStyle w:val="13"/>
          <w:rFonts w:hint="eastAsia" w:ascii="仿宋_GB2312" w:hAnsi="仿宋_GB2312" w:eastAsia="仿宋_GB2312" w:cs="仿宋_GB2312"/>
          <w:b w:val="0"/>
          <w:bCs/>
          <w:color w:val="333333"/>
          <w:sz w:val="32"/>
          <w:szCs w:val="32"/>
          <w:lang w:val="en-US" w:eastAsia="zh-CN"/>
        </w:rPr>
        <w:t>内容</w:t>
      </w:r>
      <w:r>
        <w:rPr>
          <w:rStyle w:val="13"/>
          <w:rFonts w:hint="eastAsia" w:ascii="仿宋_GB2312" w:hAnsi="仿宋_GB2312" w:eastAsia="仿宋_GB2312" w:cs="仿宋_GB2312"/>
          <w:b w:val="0"/>
          <w:bCs/>
          <w:color w:val="333333"/>
          <w:sz w:val="32"/>
          <w:szCs w:val="32"/>
          <w:lang w:eastAsia="zh-CN"/>
        </w:rPr>
        <w:t>，尽力满足申请人所需。</w:t>
      </w:r>
    </w:p>
    <w:p w14:paraId="0C53E301">
      <w:pPr>
        <w:pStyle w:val="10"/>
        <w:keepNext w:val="0"/>
        <w:keepLines w:val="0"/>
        <w:pageBreakBefore w:val="0"/>
        <w:widowControl/>
        <w:numPr>
          <w:ilvl w:val="0"/>
          <w:numId w:val="0"/>
        </w:numPr>
        <w:kinsoku/>
        <w:wordWrap/>
        <w:overflowPunct/>
        <w:topLinePunct w:val="0"/>
        <w:autoSpaceDE/>
        <w:autoSpaceDN/>
        <w:bidi w:val="0"/>
        <w:adjustRightInd/>
        <w:snapToGrid/>
        <w:spacing w:before="329" w:beforeLines="50" w:beforeAutospacing="0" w:after="0" w:afterAutospacing="0" w:line="560" w:lineRule="exact"/>
        <w:ind w:right="0" w:rightChars="0" w:firstLine="632" w:firstLineChars="200"/>
        <w:jc w:val="both"/>
        <w:textAlignment w:val="auto"/>
        <w:rPr>
          <w:rFonts w:hint="eastAsia" w:ascii="黑体" w:hAnsi="黑体" w:eastAsia="黑体" w:cs="方正黑体_GBK"/>
          <w:color w:val="000000"/>
          <w:sz w:val="32"/>
        </w:rPr>
      </w:pPr>
      <w:r>
        <w:rPr>
          <w:rFonts w:hint="eastAsia" w:ascii="黑体" w:hAnsi="黑体" w:eastAsia="黑体" w:cs="方正黑体_GBK"/>
          <w:color w:val="000000"/>
          <w:sz w:val="32"/>
        </w:rPr>
        <w:t>六、其他需要报告的事项</w:t>
      </w:r>
    </w:p>
    <w:p w14:paraId="71B162D3">
      <w:pPr>
        <w:keepNext w:val="0"/>
        <w:keepLines w:val="0"/>
        <w:pageBreakBefore w:val="0"/>
        <w:widowControl/>
        <w:kinsoku/>
        <w:wordWrap w:val="0"/>
        <w:overflowPunct/>
        <w:topLinePunct w:val="0"/>
        <w:autoSpaceDE/>
        <w:autoSpaceDN/>
        <w:bidi w:val="0"/>
        <w:adjustRightInd/>
        <w:snapToGrid/>
        <w:spacing w:line="560" w:lineRule="exact"/>
        <w:ind w:right="0" w:rightChars="0" w:firstLine="632" w:firstLineChars="200"/>
        <w:jc w:val="both"/>
        <w:textAlignment w:val="auto"/>
        <w:rPr>
          <w:rStyle w:val="13"/>
          <w:rFonts w:hint="eastAsia" w:ascii="仿宋_GB2312" w:hAnsi="仿宋_GB2312" w:eastAsia="仿宋_GB2312" w:cs="仿宋_GB2312"/>
          <w:b w:val="0"/>
          <w:bCs/>
          <w:color w:val="333333"/>
          <w:sz w:val="32"/>
          <w:szCs w:val="32"/>
          <w:lang w:eastAsia="zh-CN"/>
        </w:rPr>
      </w:pPr>
      <w:r>
        <w:rPr>
          <w:rStyle w:val="13"/>
          <w:rFonts w:hint="eastAsia" w:ascii="仿宋_GB2312" w:hAnsi="仿宋_GB2312" w:eastAsia="仿宋_GB2312" w:cs="仿宋_GB2312"/>
          <w:b w:val="0"/>
          <w:bCs/>
          <w:color w:val="333333"/>
          <w:sz w:val="32"/>
          <w:szCs w:val="32"/>
          <w:lang w:eastAsia="zh-CN"/>
        </w:rPr>
        <w:t>2025年，</w:t>
      </w:r>
      <w:r>
        <w:rPr>
          <w:rStyle w:val="13"/>
          <w:rFonts w:hint="eastAsia" w:ascii="仿宋_GB2312" w:hAnsi="仿宋_GB2312" w:eastAsia="仿宋_GB2312" w:cs="仿宋_GB2312"/>
          <w:b w:val="0"/>
          <w:bCs/>
          <w:color w:val="333333"/>
          <w:sz w:val="32"/>
          <w:szCs w:val="32"/>
          <w:lang w:val="en-US" w:eastAsia="zh-CN"/>
        </w:rPr>
        <w:t>我局</w:t>
      </w:r>
      <w:r>
        <w:rPr>
          <w:rStyle w:val="13"/>
          <w:rFonts w:hint="eastAsia" w:ascii="仿宋_GB2312" w:hAnsi="仿宋_GB2312" w:eastAsia="仿宋_GB2312" w:cs="仿宋_GB2312"/>
          <w:b w:val="0"/>
          <w:bCs/>
          <w:color w:val="333333"/>
          <w:sz w:val="32"/>
          <w:szCs w:val="32"/>
          <w:lang w:eastAsia="zh-CN"/>
        </w:rPr>
        <w:t>发出收费通知的件数和总金额以及实际收取的总金额均为0。北京市退役军人事务局政府门户网站网址https://tyjrswj.beijing.gov.cn/，如需了解更多政府信息，请登录查询。</w:t>
      </w:r>
    </w:p>
    <w:p w14:paraId="3B9BE9AB">
      <w:pPr>
        <w:pStyle w:val="10"/>
        <w:widowControl/>
        <w:spacing w:before="0" w:beforeAutospacing="0" w:after="0" w:afterAutospacing="0" w:line="540" w:lineRule="exact"/>
        <w:ind w:firstLine="632" w:firstLineChars="200"/>
        <w:jc w:val="both"/>
        <w:rPr>
          <w:rFonts w:ascii="方正黑体_GBK" w:hAnsi="方正黑体_GBK" w:eastAsia="方正黑体_GBK" w:cs="方正黑体_GBK"/>
          <w:color w:val="000000"/>
          <w:sz w:val="32"/>
        </w:rPr>
      </w:pPr>
    </w:p>
    <w:p w14:paraId="14E89473">
      <w:pPr>
        <w:keepNext w:val="0"/>
        <w:keepLines w:val="0"/>
        <w:pageBreakBefore w:val="0"/>
        <w:widowControl/>
        <w:kinsoku/>
        <w:wordWrap/>
        <w:overflowPunct/>
        <w:topLinePunct w:val="0"/>
        <w:autoSpaceDE/>
        <w:autoSpaceDN/>
        <w:bidi w:val="0"/>
        <w:adjustRightInd/>
        <w:snapToGrid/>
        <w:spacing w:line="560" w:lineRule="exact"/>
        <w:ind w:right="0" w:rightChars="0" w:firstLine="632" w:firstLineChars="200"/>
        <w:jc w:val="both"/>
        <w:textAlignment w:val="auto"/>
        <w:rPr>
          <w:rFonts w:ascii="仿宋_GB2312" w:hAnsi="仿宋_GB2312" w:eastAsia="仿宋_GB2312" w:cs="仿宋_GB2312"/>
          <w:color w:val="000000"/>
          <w:shd w:val="clear" w:color="auto" w:fill="FFFFFF"/>
        </w:rPr>
      </w:pPr>
    </w:p>
    <w:p w14:paraId="62F93EBC">
      <w:pPr>
        <w:keepNext w:val="0"/>
        <w:keepLines w:val="0"/>
        <w:pageBreakBefore w:val="0"/>
        <w:widowControl/>
        <w:kinsoku/>
        <w:wordWrap/>
        <w:overflowPunct/>
        <w:topLinePunct w:val="0"/>
        <w:autoSpaceDE/>
        <w:autoSpaceDN/>
        <w:bidi w:val="0"/>
        <w:adjustRightInd/>
        <w:snapToGrid/>
        <w:spacing w:line="560" w:lineRule="exact"/>
        <w:ind w:right="0" w:rightChars="0" w:firstLine="4108" w:firstLineChars="1300"/>
        <w:jc w:val="both"/>
        <w:textAlignment w:val="auto"/>
        <w:rPr>
          <w:rFonts w:ascii="仿宋_GB2312" w:hAnsi="仿宋_GB2312" w:eastAsia="仿宋_GB2312" w:cs="仿宋_GB2312"/>
          <w:color w:val="000000"/>
          <w:shd w:val="clear" w:color="auto" w:fill="FFFFFF"/>
        </w:rPr>
      </w:pPr>
      <w:r>
        <w:rPr>
          <w:rFonts w:hint="eastAsia" w:ascii="仿宋_GB2312" w:hAnsi="仿宋_GB2312" w:eastAsia="仿宋_GB2312" w:cs="仿宋_GB2312"/>
          <w:color w:val="000000"/>
          <w:shd w:val="clear" w:color="auto" w:fill="FFFFFF"/>
        </w:rPr>
        <w:t>北京市退役军人事务局</w:t>
      </w:r>
    </w:p>
    <w:p w14:paraId="4C616B95">
      <w:pPr>
        <w:pStyle w:val="2"/>
        <w:wordWrap w:val="0"/>
        <w:ind w:firstLine="4424" w:firstLineChars="1400"/>
        <w:jc w:val="both"/>
      </w:pPr>
      <w:r>
        <w:rPr>
          <w:rFonts w:hint="eastAsia" w:ascii="仿宋_GB2312" w:hAnsi="仿宋_GB2312" w:eastAsia="仿宋_GB2312" w:cs="仿宋_GB2312"/>
          <w:color w:val="000000"/>
          <w:shd w:val="clear" w:color="auto" w:fill="FFFFFF"/>
        </w:rPr>
        <w:t>202</w:t>
      </w:r>
      <w:r>
        <w:rPr>
          <w:rFonts w:hint="eastAsia" w:ascii="仿宋_GB2312" w:hAnsi="仿宋_GB2312" w:eastAsia="仿宋_GB2312" w:cs="仿宋_GB2312"/>
          <w:color w:val="000000"/>
          <w:shd w:val="clear" w:color="auto" w:fill="FFFFFF"/>
          <w:lang w:val="en-US" w:eastAsia="zh-CN"/>
        </w:rPr>
        <w:t>6</w:t>
      </w:r>
      <w:r>
        <w:rPr>
          <w:rFonts w:hint="eastAsia" w:ascii="仿宋_GB2312" w:hAnsi="仿宋_GB2312" w:eastAsia="仿宋_GB2312" w:cs="仿宋_GB2312"/>
          <w:color w:val="000000"/>
          <w:shd w:val="clear" w:color="auto" w:fill="FFFFFF"/>
        </w:rPr>
        <w:t xml:space="preserve">年1月14日  </w:t>
      </w:r>
    </w:p>
    <w:sectPr>
      <w:footerReference r:id="rId3" w:type="default"/>
      <w:footerReference r:id="rId4" w:type="even"/>
      <w:type w:val="oddPage"/>
      <w:pgSz w:w="11906" w:h="16838"/>
      <w:pgMar w:top="2098" w:right="1474" w:bottom="1701" w:left="1588" w:header="851" w:footer="902" w:gutter="0"/>
      <w:cols w:space="720" w:num="1"/>
      <w:titlePg/>
      <w:docGrid w:type="linesAndChars" w:linePitch="652"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中等线简体">
    <w:altName w:val="微软雅黑"/>
    <w:panose1 w:val="00000000000000000000"/>
    <w:charset w:val="00"/>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Dotum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33D17">
    <w:pPr>
      <w:pStyle w:val="7"/>
      <w:tabs>
        <w:tab w:val="left" w:pos="6855"/>
        <w:tab w:val="right" w:pos="8614"/>
      </w:tabs>
      <w:wordWrap w:val="0"/>
      <w:snapToGrid/>
      <w:ind w:right="232"/>
      <w:jc w:val="right"/>
      <w:rPr>
        <w:rStyle w:val="14"/>
        <w:rFonts w:ascii="宋体" w:hAnsi="宋体"/>
        <w:w w:val="150"/>
        <w:position w:val="-6"/>
        <w:sz w:val="10"/>
        <w:szCs w:val="10"/>
      </w:rPr>
    </w:pPr>
    <w:r>
      <w:rPr>
        <w:rStyle w:val="14"/>
        <w:rFonts w:ascii="DotumChe" w:hAnsi="DotumChe" w:eastAsia="DotumChe"/>
        <w:w w:val="150"/>
        <w:position w:val="-6"/>
        <w:sz w:val="28"/>
        <w:szCs w:val="28"/>
      </w:rPr>
      <w:tab/>
    </w:r>
    <w:r>
      <w:rPr>
        <w:rStyle w:val="14"/>
        <w:rFonts w:ascii="DotumChe" w:hAnsi="DotumChe" w:eastAsia="DotumChe"/>
        <w:w w:val="150"/>
        <w:position w:val="-6"/>
        <w:sz w:val="28"/>
        <w:szCs w:val="28"/>
      </w:rPr>
      <w:tab/>
    </w:r>
  </w:p>
  <w:p w14:paraId="004BF8B3">
    <w:pPr>
      <w:pStyle w:val="7"/>
      <w:tabs>
        <w:tab w:val="left" w:pos="6855"/>
        <w:tab w:val="right" w:pos="8614"/>
      </w:tabs>
      <w:snapToGrid/>
      <w:ind w:right="232"/>
      <w:jc w:val="center"/>
      <w:rPr>
        <w:rFonts w:ascii="宋体" w:hAnsi="宋体"/>
        <w:w w:val="150"/>
        <w:sz w:val="28"/>
        <w:szCs w:val="28"/>
      </w:rPr>
    </w:pPr>
    <w:r>
      <w:rPr>
        <w:rFonts w:ascii="宋体" w:hAnsi="宋体"/>
        <w:w w:val="200"/>
        <w:sz w:val="28"/>
        <w:szCs w:val="28"/>
      </w:rPr>
      <w:t>-</w:t>
    </w:r>
    <w:r>
      <w:rPr>
        <w:rFonts w:ascii="宋体" w:hAnsi="宋体"/>
        <w:w w:val="150"/>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w:t>
    </w:r>
    <w:r>
      <w:rPr>
        <w:rFonts w:ascii="宋体" w:hAnsi="宋体"/>
        <w:sz w:val="28"/>
        <w:szCs w:val="28"/>
      </w:rPr>
      <w:fldChar w:fldCharType="end"/>
    </w:r>
    <w:r>
      <w:rPr>
        <w:rFonts w:ascii="宋体" w:hAnsi="宋体"/>
        <w:w w:val="150"/>
        <w:sz w:val="28"/>
        <w:szCs w:val="28"/>
      </w:rPr>
      <w:t xml:space="preserve"> </w:t>
    </w:r>
    <w:r>
      <w:rPr>
        <w:rFonts w:ascii="宋体" w:hAnsi="宋体"/>
        <w:w w:val="20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9A510">
    <w:pPr>
      <w:pStyle w:val="7"/>
      <w:jc w:val="center"/>
      <w:rPr>
        <w:rFonts w:ascii="宋体" w:hAnsi="宋体"/>
        <w:w w:val="150"/>
        <w:sz w:val="10"/>
        <w:szCs w:val="10"/>
      </w:rPr>
    </w:pPr>
  </w:p>
  <w:p w14:paraId="2ED2B95B">
    <w:pPr>
      <w:pStyle w:val="7"/>
      <w:ind w:firstLine="280" w:firstLineChars="50"/>
      <w:jc w:val="center"/>
      <w:rPr>
        <w:rFonts w:ascii="宋体" w:hAnsi="宋体"/>
        <w:w w:val="150"/>
        <w:sz w:val="28"/>
        <w:szCs w:val="28"/>
      </w:rPr>
    </w:pPr>
    <w:r>
      <w:rPr>
        <w:rFonts w:ascii="宋体" w:hAnsi="宋体"/>
        <w:w w:val="200"/>
        <w:sz w:val="28"/>
        <w:szCs w:val="28"/>
      </w:rPr>
      <w:t>-</w:t>
    </w:r>
    <w:r>
      <w:rPr>
        <w:rFonts w:ascii="宋体" w:hAnsi="宋体"/>
        <w:w w:val="150"/>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w:t>
    </w:r>
    <w:r>
      <w:rPr>
        <w:rFonts w:ascii="宋体" w:hAnsi="宋体"/>
        <w:sz w:val="28"/>
        <w:szCs w:val="28"/>
      </w:rPr>
      <w:fldChar w:fldCharType="end"/>
    </w:r>
    <w:r>
      <w:rPr>
        <w:rFonts w:ascii="宋体" w:hAnsi="宋体"/>
        <w:w w:val="150"/>
        <w:sz w:val="28"/>
        <w:szCs w:val="28"/>
      </w:rPr>
      <w:t xml:space="preserve"> </w:t>
    </w:r>
    <w:r>
      <w:rPr>
        <w:rFonts w:ascii="宋体" w:hAnsi="宋体"/>
        <w:w w:val="20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A03849"/>
    <w:multiLevelType w:val="singleLevel"/>
    <w:tmpl w:val="5DA0384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58"/>
  <w:drawingGridVerticalSpacing w:val="32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9F8"/>
    <w:rsid w:val="00000151"/>
    <w:rsid w:val="000029C6"/>
    <w:rsid w:val="0001307B"/>
    <w:rsid w:val="00031A20"/>
    <w:rsid w:val="00033698"/>
    <w:rsid w:val="000439F8"/>
    <w:rsid w:val="00052A4A"/>
    <w:rsid w:val="0007230B"/>
    <w:rsid w:val="0007639E"/>
    <w:rsid w:val="00093203"/>
    <w:rsid w:val="000C22DC"/>
    <w:rsid w:val="001075B0"/>
    <w:rsid w:val="0011761F"/>
    <w:rsid w:val="00150603"/>
    <w:rsid w:val="00153809"/>
    <w:rsid w:val="001835B8"/>
    <w:rsid w:val="001955D6"/>
    <w:rsid w:val="00196BFD"/>
    <w:rsid w:val="001A1626"/>
    <w:rsid w:val="001A4DD4"/>
    <w:rsid w:val="001C11C7"/>
    <w:rsid w:val="001C7481"/>
    <w:rsid w:val="001E6178"/>
    <w:rsid w:val="00212479"/>
    <w:rsid w:val="00223F63"/>
    <w:rsid w:val="00286B1D"/>
    <w:rsid w:val="0028736D"/>
    <w:rsid w:val="002A357C"/>
    <w:rsid w:val="002D02DC"/>
    <w:rsid w:val="002F0517"/>
    <w:rsid w:val="0030098A"/>
    <w:rsid w:val="00317370"/>
    <w:rsid w:val="00323849"/>
    <w:rsid w:val="00337497"/>
    <w:rsid w:val="00350BB7"/>
    <w:rsid w:val="00380F6D"/>
    <w:rsid w:val="003A12F6"/>
    <w:rsid w:val="003E1216"/>
    <w:rsid w:val="00421E00"/>
    <w:rsid w:val="004244EC"/>
    <w:rsid w:val="00444AE7"/>
    <w:rsid w:val="0044603C"/>
    <w:rsid w:val="00446F92"/>
    <w:rsid w:val="004707DF"/>
    <w:rsid w:val="00473013"/>
    <w:rsid w:val="004869C4"/>
    <w:rsid w:val="004B16DA"/>
    <w:rsid w:val="004C0CD0"/>
    <w:rsid w:val="004D45C0"/>
    <w:rsid w:val="004D6DE9"/>
    <w:rsid w:val="004E3B7D"/>
    <w:rsid w:val="004E3FD1"/>
    <w:rsid w:val="0050185E"/>
    <w:rsid w:val="00502B45"/>
    <w:rsid w:val="00503D4E"/>
    <w:rsid w:val="00523536"/>
    <w:rsid w:val="00535E48"/>
    <w:rsid w:val="005371EA"/>
    <w:rsid w:val="00564EFC"/>
    <w:rsid w:val="00583092"/>
    <w:rsid w:val="005A38DD"/>
    <w:rsid w:val="00667767"/>
    <w:rsid w:val="00670849"/>
    <w:rsid w:val="00694DD7"/>
    <w:rsid w:val="006A488A"/>
    <w:rsid w:val="006A6AA5"/>
    <w:rsid w:val="006C69C8"/>
    <w:rsid w:val="006D38DE"/>
    <w:rsid w:val="00700CCC"/>
    <w:rsid w:val="0072488C"/>
    <w:rsid w:val="0073168F"/>
    <w:rsid w:val="0073189D"/>
    <w:rsid w:val="0073760A"/>
    <w:rsid w:val="00742E84"/>
    <w:rsid w:val="00752957"/>
    <w:rsid w:val="00770F10"/>
    <w:rsid w:val="00782653"/>
    <w:rsid w:val="0078309C"/>
    <w:rsid w:val="0078390B"/>
    <w:rsid w:val="00792118"/>
    <w:rsid w:val="007A1B6D"/>
    <w:rsid w:val="007B1C0A"/>
    <w:rsid w:val="007C6699"/>
    <w:rsid w:val="007F65DD"/>
    <w:rsid w:val="00801D6A"/>
    <w:rsid w:val="00841B27"/>
    <w:rsid w:val="0084782F"/>
    <w:rsid w:val="00854EB9"/>
    <w:rsid w:val="00864F00"/>
    <w:rsid w:val="00872315"/>
    <w:rsid w:val="008852E2"/>
    <w:rsid w:val="008867CD"/>
    <w:rsid w:val="00890854"/>
    <w:rsid w:val="00891CFB"/>
    <w:rsid w:val="008943A3"/>
    <w:rsid w:val="008A67D9"/>
    <w:rsid w:val="008B5ED9"/>
    <w:rsid w:val="008C4D51"/>
    <w:rsid w:val="008D5EE0"/>
    <w:rsid w:val="008E5893"/>
    <w:rsid w:val="008E5FD6"/>
    <w:rsid w:val="008F4480"/>
    <w:rsid w:val="00931677"/>
    <w:rsid w:val="009466AE"/>
    <w:rsid w:val="009778A4"/>
    <w:rsid w:val="00983BD6"/>
    <w:rsid w:val="00994C7B"/>
    <w:rsid w:val="009A284E"/>
    <w:rsid w:val="009C4D9F"/>
    <w:rsid w:val="009D3703"/>
    <w:rsid w:val="009D7087"/>
    <w:rsid w:val="00A11FB8"/>
    <w:rsid w:val="00A12DE4"/>
    <w:rsid w:val="00A210FB"/>
    <w:rsid w:val="00A255FB"/>
    <w:rsid w:val="00A25BF3"/>
    <w:rsid w:val="00A4248F"/>
    <w:rsid w:val="00A73D59"/>
    <w:rsid w:val="00A816C6"/>
    <w:rsid w:val="00A923AD"/>
    <w:rsid w:val="00A92FE9"/>
    <w:rsid w:val="00A971AB"/>
    <w:rsid w:val="00AA2198"/>
    <w:rsid w:val="00B17F7D"/>
    <w:rsid w:val="00B52A64"/>
    <w:rsid w:val="00B65ED4"/>
    <w:rsid w:val="00B661C9"/>
    <w:rsid w:val="00B7205D"/>
    <w:rsid w:val="00B72C60"/>
    <w:rsid w:val="00B82450"/>
    <w:rsid w:val="00B82AAC"/>
    <w:rsid w:val="00B9475A"/>
    <w:rsid w:val="00B94C40"/>
    <w:rsid w:val="00BC0079"/>
    <w:rsid w:val="00BD2387"/>
    <w:rsid w:val="00BF3B37"/>
    <w:rsid w:val="00BF6C34"/>
    <w:rsid w:val="00C03880"/>
    <w:rsid w:val="00C06720"/>
    <w:rsid w:val="00C11915"/>
    <w:rsid w:val="00C14A06"/>
    <w:rsid w:val="00C26CC0"/>
    <w:rsid w:val="00C37B4E"/>
    <w:rsid w:val="00C50D57"/>
    <w:rsid w:val="00C51D64"/>
    <w:rsid w:val="00C80B9E"/>
    <w:rsid w:val="00C91E93"/>
    <w:rsid w:val="00C9389D"/>
    <w:rsid w:val="00C9429C"/>
    <w:rsid w:val="00CA6BE5"/>
    <w:rsid w:val="00CB001F"/>
    <w:rsid w:val="00CB33DD"/>
    <w:rsid w:val="00D1088D"/>
    <w:rsid w:val="00D21A32"/>
    <w:rsid w:val="00D245C6"/>
    <w:rsid w:val="00D41997"/>
    <w:rsid w:val="00D43B1D"/>
    <w:rsid w:val="00D80BF2"/>
    <w:rsid w:val="00D85A79"/>
    <w:rsid w:val="00DA28E3"/>
    <w:rsid w:val="00DB2496"/>
    <w:rsid w:val="00DE2A0B"/>
    <w:rsid w:val="00E137F4"/>
    <w:rsid w:val="00E22027"/>
    <w:rsid w:val="00E43E07"/>
    <w:rsid w:val="00E56BEC"/>
    <w:rsid w:val="00E602B5"/>
    <w:rsid w:val="00E64DBB"/>
    <w:rsid w:val="00E71C13"/>
    <w:rsid w:val="00ED004D"/>
    <w:rsid w:val="00EE2F66"/>
    <w:rsid w:val="00F02FC3"/>
    <w:rsid w:val="00F2233E"/>
    <w:rsid w:val="00F321FF"/>
    <w:rsid w:val="00F5434A"/>
    <w:rsid w:val="00F54AA7"/>
    <w:rsid w:val="00F66636"/>
    <w:rsid w:val="00F76B08"/>
    <w:rsid w:val="00FC6AD2"/>
    <w:rsid w:val="00FF7721"/>
    <w:rsid w:val="027716AA"/>
    <w:rsid w:val="027F4E32"/>
    <w:rsid w:val="03D39836"/>
    <w:rsid w:val="046C02A4"/>
    <w:rsid w:val="089112ED"/>
    <w:rsid w:val="08BE2260"/>
    <w:rsid w:val="096E4109"/>
    <w:rsid w:val="09BD6B71"/>
    <w:rsid w:val="09EE3F60"/>
    <w:rsid w:val="0B062E0C"/>
    <w:rsid w:val="0B537169"/>
    <w:rsid w:val="0BABF2A9"/>
    <w:rsid w:val="0F707B60"/>
    <w:rsid w:val="0F7ED67F"/>
    <w:rsid w:val="0FAB3764"/>
    <w:rsid w:val="0FAE3E42"/>
    <w:rsid w:val="0FEC3EC3"/>
    <w:rsid w:val="108A72D1"/>
    <w:rsid w:val="12663B07"/>
    <w:rsid w:val="130E7A0F"/>
    <w:rsid w:val="133EC0F1"/>
    <w:rsid w:val="14553B17"/>
    <w:rsid w:val="149167FF"/>
    <w:rsid w:val="154C57DA"/>
    <w:rsid w:val="15C550C0"/>
    <w:rsid w:val="15E52DFB"/>
    <w:rsid w:val="168A782F"/>
    <w:rsid w:val="17FE3C45"/>
    <w:rsid w:val="18B908CA"/>
    <w:rsid w:val="18BD69F5"/>
    <w:rsid w:val="1AEA3C62"/>
    <w:rsid w:val="1AFCF8F9"/>
    <w:rsid w:val="1AFFDB7A"/>
    <w:rsid w:val="1BBF1966"/>
    <w:rsid w:val="1BDECBC5"/>
    <w:rsid w:val="1BEF35E9"/>
    <w:rsid w:val="1CB7471F"/>
    <w:rsid w:val="1CC806C8"/>
    <w:rsid w:val="1DB338F4"/>
    <w:rsid w:val="1DFCDD3A"/>
    <w:rsid w:val="1E535C5B"/>
    <w:rsid w:val="1EEF364D"/>
    <w:rsid w:val="1EF52688"/>
    <w:rsid w:val="1EF7FE07"/>
    <w:rsid w:val="1EFDFB01"/>
    <w:rsid w:val="1F213A59"/>
    <w:rsid w:val="1F9A9C96"/>
    <w:rsid w:val="1FBDC6C4"/>
    <w:rsid w:val="1FBFFC3A"/>
    <w:rsid w:val="1FC75722"/>
    <w:rsid w:val="1FC941A0"/>
    <w:rsid w:val="201DACBB"/>
    <w:rsid w:val="20680678"/>
    <w:rsid w:val="20EC75B1"/>
    <w:rsid w:val="21A50D9D"/>
    <w:rsid w:val="251F063D"/>
    <w:rsid w:val="254A0D4A"/>
    <w:rsid w:val="25F25030"/>
    <w:rsid w:val="273DD0E1"/>
    <w:rsid w:val="27EFE305"/>
    <w:rsid w:val="27FA33F1"/>
    <w:rsid w:val="28515DEA"/>
    <w:rsid w:val="290940A5"/>
    <w:rsid w:val="2A995A16"/>
    <w:rsid w:val="2AF9EF7E"/>
    <w:rsid w:val="2AFF1E0D"/>
    <w:rsid w:val="2AFF91ED"/>
    <w:rsid w:val="2AFFBA90"/>
    <w:rsid w:val="2B022913"/>
    <w:rsid w:val="2D77799B"/>
    <w:rsid w:val="2DBE6421"/>
    <w:rsid w:val="2DCFC15C"/>
    <w:rsid w:val="2E7ED028"/>
    <w:rsid w:val="2E99EA5F"/>
    <w:rsid w:val="2F7D35E9"/>
    <w:rsid w:val="300A10B7"/>
    <w:rsid w:val="30666F9C"/>
    <w:rsid w:val="327FA9E0"/>
    <w:rsid w:val="337DC5DC"/>
    <w:rsid w:val="33BDD049"/>
    <w:rsid w:val="33DC767A"/>
    <w:rsid w:val="35B990C9"/>
    <w:rsid w:val="35F99752"/>
    <w:rsid w:val="36182A7D"/>
    <w:rsid w:val="36795091"/>
    <w:rsid w:val="3771DFF6"/>
    <w:rsid w:val="377F6659"/>
    <w:rsid w:val="37B7C778"/>
    <w:rsid w:val="37E189A2"/>
    <w:rsid w:val="38BF0FDC"/>
    <w:rsid w:val="39500674"/>
    <w:rsid w:val="396DBD29"/>
    <w:rsid w:val="3A07610F"/>
    <w:rsid w:val="3A5B7E7E"/>
    <w:rsid w:val="3A9B4436"/>
    <w:rsid w:val="3A9D3A17"/>
    <w:rsid w:val="3AFB496C"/>
    <w:rsid w:val="3AFF3183"/>
    <w:rsid w:val="3B5F5F32"/>
    <w:rsid w:val="3B602490"/>
    <w:rsid w:val="3B8A46BC"/>
    <w:rsid w:val="3B9F0611"/>
    <w:rsid w:val="3BB7E944"/>
    <w:rsid w:val="3BBF7970"/>
    <w:rsid w:val="3BD621A5"/>
    <w:rsid w:val="3BDD962D"/>
    <w:rsid w:val="3BDF7D7C"/>
    <w:rsid w:val="3BDFC08A"/>
    <w:rsid w:val="3BF3B6FF"/>
    <w:rsid w:val="3BFFF44D"/>
    <w:rsid w:val="3C1DD7F8"/>
    <w:rsid w:val="3C7684BA"/>
    <w:rsid w:val="3CE5DEFB"/>
    <w:rsid w:val="3CE72F80"/>
    <w:rsid w:val="3D3FF854"/>
    <w:rsid w:val="3D6EF432"/>
    <w:rsid w:val="3D7FE318"/>
    <w:rsid w:val="3E73E737"/>
    <w:rsid w:val="3E9B81E5"/>
    <w:rsid w:val="3E9BB621"/>
    <w:rsid w:val="3ECFEE22"/>
    <w:rsid w:val="3ED933AA"/>
    <w:rsid w:val="3EDDB097"/>
    <w:rsid w:val="3EE83AD5"/>
    <w:rsid w:val="3EF394A0"/>
    <w:rsid w:val="3EFB4823"/>
    <w:rsid w:val="3EFD9FB7"/>
    <w:rsid w:val="3EFDC01C"/>
    <w:rsid w:val="3F8D9FC0"/>
    <w:rsid w:val="3FAD5231"/>
    <w:rsid w:val="3FAFACA9"/>
    <w:rsid w:val="3FAFB132"/>
    <w:rsid w:val="3FB3D3E9"/>
    <w:rsid w:val="3FB7C3F6"/>
    <w:rsid w:val="3FBA5FF9"/>
    <w:rsid w:val="3FBBC168"/>
    <w:rsid w:val="3FBBF5FE"/>
    <w:rsid w:val="3FBF5C03"/>
    <w:rsid w:val="3FEDE3FD"/>
    <w:rsid w:val="3FEE150F"/>
    <w:rsid w:val="3FF5F5C1"/>
    <w:rsid w:val="3FFE8BBE"/>
    <w:rsid w:val="3FFF2A86"/>
    <w:rsid w:val="3FFF48C3"/>
    <w:rsid w:val="3FFF9C15"/>
    <w:rsid w:val="400843F5"/>
    <w:rsid w:val="420B4CA2"/>
    <w:rsid w:val="42C7B227"/>
    <w:rsid w:val="42FF858B"/>
    <w:rsid w:val="43087E22"/>
    <w:rsid w:val="434DEEFF"/>
    <w:rsid w:val="439F9336"/>
    <w:rsid w:val="44CA6E83"/>
    <w:rsid w:val="45F7FE6E"/>
    <w:rsid w:val="45FF5B5A"/>
    <w:rsid w:val="46F9D137"/>
    <w:rsid w:val="47FF84A7"/>
    <w:rsid w:val="48FFECCD"/>
    <w:rsid w:val="49787041"/>
    <w:rsid w:val="4AAE605C"/>
    <w:rsid w:val="4AFCF89D"/>
    <w:rsid w:val="4B06796A"/>
    <w:rsid w:val="4BBEED3C"/>
    <w:rsid w:val="4BF957F3"/>
    <w:rsid w:val="4C727B43"/>
    <w:rsid w:val="4D7F1DD9"/>
    <w:rsid w:val="4D9EBCE5"/>
    <w:rsid w:val="4DFB5CB0"/>
    <w:rsid w:val="4DFFB1B1"/>
    <w:rsid w:val="4E31CF71"/>
    <w:rsid w:val="4E5FCB26"/>
    <w:rsid w:val="4EF66679"/>
    <w:rsid w:val="4FAF7FE9"/>
    <w:rsid w:val="4FE344B7"/>
    <w:rsid w:val="4FEF5F67"/>
    <w:rsid w:val="4FF7E1BF"/>
    <w:rsid w:val="512F2AAE"/>
    <w:rsid w:val="527D0827"/>
    <w:rsid w:val="529DEBB4"/>
    <w:rsid w:val="54C03689"/>
    <w:rsid w:val="557F9E0E"/>
    <w:rsid w:val="55E74866"/>
    <w:rsid w:val="56124A36"/>
    <w:rsid w:val="56BFB585"/>
    <w:rsid w:val="56EE5DDF"/>
    <w:rsid w:val="56FFEF12"/>
    <w:rsid w:val="570B03CF"/>
    <w:rsid w:val="57E71298"/>
    <w:rsid w:val="57F5BC09"/>
    <w:rsid w:val="57FD2B9A"/>
    <w:rsid w:val="57FF73FD"/>
    <w:rsid w:val="57FF8C42"/>
    <w:rsid w:val="582F08E6"/>
    <w:rsid w:val="5A57ABE7"/>
    <w:rsid w:val="5ACF7D3F"/>
    <w:rsid w:val="5AF48388"/>
    <w:rsid w:val="5AFFDB41"/>
    <w:rsid w:val="5B730B8E"/>
    <w:rsid w:val="5B9E8503"/>
    <w:rsid w:val="5BB67E48"/>
    <w:rsid w:val="5BDFE96E"/>
    <w:rsid w:val="5BE645D5"/>
    <w:rsid w:val="5BEED749"/>
    <w:rsid w:val="5BF776D2"/>
    <w:rsid w:val="5BFB85F1"/>
    <w:rsid w:val="5BFC9AAA"/>
    <w:rsid w:val="5CEB599A"/>
    <w:rsid w:val="5CFE0C83"/>
    <w:rsid w:val="5CFE751D"/>
    <w:rsid w:val="5D53675A"/>
    <w:rsid w:val="5D562283"/>
    <w:rsid w:val="5D9768A4"/>
    <w:rsid w:val="5DB650B0"/>
    <w:rsid w:val="5DB73CF0"/>
    <w:rsid w:val="5DB76246"/>
    <w:rsid w:val="5DDDD93A"/>
    <w:rsid w:val="5DF8FA52"/>
    <w:rsid w:val="5DFB25F1"/>
    <w:rsid w:val="5DFBA4AB"/>
    <w:rsid w:val="5E770BF3"/>
    <w:rsid w:val="5EA3839D"/>
    <w:rsid w:val="5EB7ECFE"/>
    <w:rsid w:val="5EDDF18E"/>
    <w:rsid w:val="5EDEAED3"/>
    <w:rsid w:val="5EF60E10"/>
    <w:rsid w:val="5EFFACBA"/>
    <w:rsid w:val="5F3FA619"/>
    <w:rsid w:val="5F42C73C"/>
    <w:rsid w:val="5F5DA068"/>
    <w:rsid w:val="5F79AE49"/>
    <w:rsid w:val="5F7F1A40"/>
    <w:rsid w:val="5F7F3761"/>
    <w:rsid w:val="5FBEC3C5"/>
    <w:rsid w:val="5FBFF65C"/>
    <w:rsid w:val="5FD71EB8"/>
    <w:rsid w:val="5FDB932F"/>
    <w:rsid w:val="5FDD4655"/>
    <w:rsid w:val="5FEB64A7"/>
    <w:rsid w:val="5FF6A35B"/>
    <w:rsid w:val="5FF7BC17"/>
    <w:rsid w:val="5FF7D993"/>
    <w:rsid w:val="5FFF1894"/>
    <w:rsid w:val="5FFF3026"/>
    <w:rsid w:val="5FFF8951"/>
    <w:rsid w:val="5FFF8C13"/>
    <w:rsid w:val="604A2121"/>
    <w:rsid w:val="60FFDB8C"/>
    <w:rsid w:val="61D57950"/>
    <w:rsid w:val="62562501"/>
    <w:rsid w:val="62CFD82C"/>
    <w:rsid w:val="62E00CAF"/>
    <w:rsid w:val="63F69F22"/>
    <w:rsid w:val="64DF7BBE"/>
    <w:rsid w:val="64F34B88"/>
    <w:rsid w:val="65783306"/>
    <w:rsid w:val="66611599"/>
    <w:rsid w:val="673E48CC"/>
    <w:rsid w:val="676EAAFC"/>
    <w:rsid w:val="6771536C"/>
    <w:rsid w:val="677249C4"/>
    <w:rsid w:val="6776AF04"/>
    <w:rsid w:val="677F538C"/>
    <w:rsid w:val="67FBB277"/>
    <w:rsid w:val="6AFFBAF4"/>
    <w:rsid w:val="6B1F46FA"/>
    <w:rsid w:val="6B7E76AE"/>
    <w:rsid w:val="6B877E9E"/>
    <w:rsid w:val="6B8DA6EF"/>
    <w:rsid w:val="6B8E435C"/>
    <w:rsid w:val="6BAFEE3D"/>
    <w:rsid w:val="6BCF09EF"/>
    <w:rsid w:val="6BE16315"/>
    <w:rsid w:val="6BED1824"/>
    <w:rsid w:val="6BF99078"/>
    <w:rsid w:val="6BFE6347"/>
    <w:rsid w:val="6BFF5C8D"/>
    <w:rsid w:val="6CEF6023"/>
    <w:rsid w:val="6D592432"/>
    <w:rsid w:val="6D5FC887"/>
    <w:rsid w:val="6D9EE287"/>
    <w:rsid w:val="6DCB8491"/>
    <w:rsid w:val="6DE98CA6"/>
    <w:rsid w:val="6DF6E274"/>
    <w:rsid w:val="6DFB040E"/>
    <w:rsid w:val="6DFF1E2B"/>
    <w:rsid w:val="6E222718"/>
    <w:rsid w:val="6E7F4D1F"/>
    <w:rsid w:val="6EB97055"/>
    <w:rsid w:val="6EBF5EBF"/>
    <w:rsid w:val="6EFC8680"/>
    <w:rsid w:val="6EFCBC5F"/>
    <w:rsid w:val="6F1B2201"/>
    <w:rsid w:val="6F3D09E1"/>
    <w:rsid w:val="6F5CE354"/>
    <w:rsid w:val="6F5DAF71"/>
    <w:rsid w:val="6F764FA2"/>
    <w:rsid w:val="6F7FD813"/>
    <w:rsid w:val="6F97EE63"/>
    <w:rsid w:val="6FA9EF74"/>
    <w:rsid w:val="6FAA799E"/>
    <w:rsid w:val="6FB7CB60"/>
    <w:rsid w:val="6FBC02A7"/>
    <w:rsid w:val="6FBFB7D0"/>
    <w:rsid w:val="6FEB105C"/>
    <w:rsid w:val="6FEF176A"/>
    <w:rsid w:val="6FF6221D"/>
    <w:rsid w:val="6FFB3DD7"/>
    <w:rsid w:val="6FFEB6CB"/>
    <w:rsid w:val="6FFF8D69"/>
    <w:rsid w:val="707E21E8"/>
    <w:rsid w:val="70AD3106"/>
    <w:rsid w:val="71D701B5"/>
    <w:rsid w:val="71EE568C"/>
    <w:rsid w:val="71F10CAB"/>
    <w:rsid w:val="71FF08A8"/>
    <w:rsid w:val="72572957"/>
    <w:rsid w:val="72BFD064"/>
    <w:rsid w:val="72F7F305"/>
    <w:rsid w:val="72FB7CEB"/>
    <w:rsid w:val="73086880"/>
    <w:rsid w:val="737DFB99"/>
    <w:rsid w:val="739A3A21"/>
    <w:rsid w:val="73BBE681"/>
    <w:rsid w:val="73DDFC7C"/>
    <w:rsid w:val="73FF77B0"/>
    <w:rsid w:val="744D325D"/>
    <w:rsid w:val="74686512"/>
    <w:rsid w:val="74968031"/>
    <w:rsid w:val="74E92124"/>
    <w:rsid w:val="753F1E42"/>
    <w:rsid w:val="755F9673"/>
    <w:rsid w:val="756AF632"/>
    <w:rsid w:val="75BE6518"/>
    <w:rsid w:val="75BF10AB"/>
    <w:rsid w:val="75D6A4EF"/>
    <w:rsid w:val="75FE336E"/>
    <w:rsid w:val="75FF6CCA"/>
    <w:rsid w:val="75FFBF59"/>
    <w:rsid w:val="76589905"/>
    <w:rsid w:val="765BFB9A"/>
    <w:rsid w:val="766E6C17"/>
    <w:rsid w:val="76B79317"/>
    <w:rsid w:val="76C653E3"/>
    <w:rsid w:val="76D5A4F2"/>
    <w:rsid w:val="76EEF10F"/>
    <w:rsid w:val="76FC49ED"/>
    <w:rsid w:val="76FDBF53"/>
    <w:rsid w:val="76FFEC6D"/>
    <w:rsid w:val="777B19A5"/>
    <w:rsid w:val="777B977B"/>
    <w:rsid w:val="778F0D22"/>
    <w:rsid w:val="77B7433D"/>
    <w:rsid w:val="77BFD122"/>
    <w:rsid w:val="77BFDF7E"/>
    <w:rsid w:val="77DF17F3"/>
    <w:rsid w:val="77E66441"/>
    <w:rsid w:val="77ED78C5"/>
    <w:rsid w:val="77EFC30B"/>
    <w:rsid w:val="77F126F7"/>
    <w:rsid w:val="77F27FB8"/>
    <w:rsid w:val="77F9590F"/>
    <w:rsid w:val="77F9EF54"/>
    <w:rsid w:val="77FB3180"/>
    <w:rsid w:val="77FC8EB5"/>
    <w:rsid w:val="77FF2C0B"/>
    <w:rsid w:val="77FF6DED"/>
    <w:rsid w:val="77FF81C1"/>
    <w:rsid w:val="77FF9195"/>
    <w:rsid w:val="77FF9624"/>
    <w:rsid w:val="77FFE7A9"/>
    <w:rsid w:val="78D312FB"/>
    <w:rsid w:val="78FF4EF5"/>
    <w:rsid w:val="78FF837A"/>
    <w:rsid w:val="797F8E86"/>
    <w:rsid w:val="799A1E80"/>
    <w:rsid w:val="79AF2FC8"/>
    <w:rsid w:val="79EF3C34"/>
    <w:rsid w:val="79FD7F10"/>
    <w:rsid w:val="79FF4930"/>
    <w:rsid w:val="79FFDB1C"/>
    <w:rsid w:val="7A6D2CD8"/>
    <w:rsid w:val="7A6E3338"/>
    <w:rsid w:val="7A72FDDA"/>
    <w:rsid w:val="7A7EFD37"/>
    <w:rsid w:val="7A8F3924"/>
    <w:rsid w:val="7AAF5F62"/>
    <w:rsid w:val="7ABF04AB"/>
    <w:rsid w:val="7AD627A3"/>
    <w:rsid w:val="7AF3CFE2"/>
    <w:rsid w:val="7AFB51CD"/>
    <w:rsid w:val="7AFBCDA5"/>
    <w:rsid w:val="7AFEC089"/>
    <w:rsid w:val="7AFEE99B"/>
    <w:rsid w:val="7B1F822C"/>
    <w:rsid w:val="7B56F70F"/>
    <w:rsid w:val="7B5FC750"/>
    <w:rsid w:val="7B6D1C24"/>
    <w:rsid w:val="7B7789B8"/>
    <w:rsid w:val="7B7990F6"/>
    <w:rsid w:val="7B7BEBB2"/>
    <w:rsid w:val="7B8E57D9"/>
    <w:rsid w:val="7BB78AE9"/>
    <w:rsid w:val="7BBD9B33"/>
    <w:rsid w:val="7BDA35B9"/>
    <w:rsid w:val="7BDF4BD3"/>
    <w:rsid w:val="7BE166C5"/>
    <w:rsid w:val="7BE958E9"/>
    <w:rsid w:val="7BE9E681"/>
    <w:rsid w:val="7BF6DA49"/>
    <w:rsid w:val="7BFD380E"/>
    <w:rsid w:val="7BFE8702"/>
    <w:rsid w:val="7BFF71A5"/>
    <w:rsid w:val="7BFFED1A"/>
    <w:rsid w:val="7C371C69"/>
    <w:rsid w:val="7CD75B05"/>
    <w:rsid w:val="7CF7C813"/>
    <w:rsid w:val="7D1E2CF7"/>
    <w:rsid w:val="7D4F60FB"/>
    <w:rsid w:val="7D5FAB21"/>
    <w:rsid w:val="7DBF4053"/>
    <w:rsid w:val="7DBF46F1"/>
    <w:rsid w:val="7DBF6E73"/>
    <w:rsid w:val="7DDB9264"/>
    <w:rsid w:val="7DDF0686"/>
    <w:rsid w:val="7DDFA1F2"/>
    <w:rsid w:val="7DE7396B"/>
    <w:rsid w:val="7DEF8A87"/>
    <w:rsid w:val="7DF2444B"/>
    <w:rsid w:val="7DFB008A"/>
    <w:rsid w:val="7DFDB9BA"/>
    <w:rsid w:val="7DFEF461"/>
    <w:rsid w:val="7E3E8A92"/>
    <w:rsid w:val="7E4F4068"/>
    <w:rsid w:val="7E5D205F"/>
    <w:rsid w:val="7E6F9D02"/>
    <w:rsid w:val="7E7768A9"/>
    <w:rsid w:val="7E7A6C36"/>
    <w:rsid w:val="7E7ADA8B"/>
    <w:rsid w:val="7E7F268D"/>
    <w:rsid w:val="7E8A3512"/>
    <w:rsid w:val="7EB2FAD0"/>
    <w:rsid w:val="7EB9923E"/>
    <w:rsid w:val="7EB9A2F7"/>
    <w:rsid w:val="7ECD2900"/>
    <w:rsid w:val="7EDF7ADE"/>
    <w:rsid w:val="7EDFF671"/>
    <w:rsid w:val="7EF6F475"/>
    <w:rsid w:val="7EF74792"/>
    <w:rsid w:val="7EF7BB25"/>
    <w:rsid w:val="7EFD6306"/>
    <w:rsid w:val="7EFF0DEA"/>
    <w:rsid w:val="7EFF690E"/>
    <w:rsid w:val="7F0F0AA0"/>
    <w:rsid w:val="7F375379"/>
    <w:rsid w:val="7F3B5418"/>
    <w:rsid w:val="7F4FB046"/>
    <w:rsid w:val="7F4FB063"/>
    <w:rsid w:val="7F59012B"/>
    <w:rsid w:val="7F632A88"/>
    <w:rsid w:val="7F67AD10"/>
    <w:rsid w:val="7F6990A0"/>
    <w:rsid w:val="7F6A2BC4"/>
    <w:rsid w:val="7F6B0F72"/>
    <w:rsid w:val="7F6FD837"/>
    <w:rsid w:val="7F73A153"/>
    <w:rsid w:val="7F7A9FA3"/>
    <w:rsid w:val="7F7B7D6A"/>
    <w:rsid w:val="7F7BC7E9"/>
    <w:rsid w:val="7F7DA8D9"/>
    <w:rsid w:val="7F7F27FC"/>
    <w:rsid w:val="7F7F5F69"/>
    <w:rsid w:val="7F857AEE"/>
    <w:rsid w:val="7F9CC9C2"/>
    <w:rsid w:val="7FA0639A"/>
    <w:rsid w:val="7FA2505C"/>
    <w:rsid w:val="7FA8365A"/>
    <w:rsid w:val="7FBB33A3"/>
    <w:rsid w:val="7FBE3E4A"/>
    <w:rsid w:val="7FBF6AC5"/>
    <w:rsid w:val="7FC7A542"/>
    <w:rsid w:val="7FC95989"/>
    <w:rsid w:val="7FCB817D"/>
    <w:rsid w:val="7FCF4B8F"/>
    <w:rsid w:val="7FD6311A"/>
    <w:rsid w:val="7FDAAF54"/>
    <w:rsid w:val="7FDD794F"/>
    <w:rsid w:val="7FDF1A92"/>
    <w:rsid w:val="7FDFE81A"/>
    <w:rsid w:val="7FE5E7A4"/>
    <w:rsid w:val="7FEC8EDD"/>
    <w:rsid w:val="7FED51D9"/>
    <w:rsid w:val="7FED5961"/>
    <w:rsid w:val="7FEF6670"/>
    <w:rsid w:val="7FF5A46A"/>
    <w:rsid w:val="7FF7E05E"/>
    <w:rsid w:val="7FFB4643"/>
    <w:rsid w:val="7FFBA109"/>
    <w:rsid w:val="7FFD8E86"/>
    <w:rsid w:val="7FFDC8D8"/>
    <w:rsid w:val="7FFF53B2"/>
    <w:rsid w:val="7FFF916E"/>
    <w:rsid w:val="82DC5D7A"/>
    <w:rsid w:val="8AF7D8E5"/>
    <w:rsid w:val="8DF34CBB"/>
    <w:rsid w:val="8DFD4655"/>
    <w:rsid w:val="8DFFB698"/>
    <w:rsid w:val="969F51A8"/>
    <w:rsid w:val="976BDE13"/>
    <w:rsid w:val="97F75034"/>
    <w:rsid w:val="97FFB12B"/>
    <w:rsid w:val="9AEED286"/>
    <w:rsid w:val="9DBDC50E"/>
    <w:rsid w:val="9EE197C5"/>
    <w:rsid w:val="9EF7CF89"/>
    <w:rsid w:val="9FBEDD3C"/>
    <w:rsid w:val="9FD2A8D7"/>
    <w:rsid w:val="9FEF7502"/>
    <w:rsid w:val="9FF99A0D"/>
    <w:rsid w:val="A17B791D"/>
    <w:rsid w:val="A767D215"/>
    <w:rsid w:val="A7AFBD53"/>
    <w:rsid w:val="A7FA2623"/>
    <w:rsid w:val="A8FD2733"/>
    <w:rsid w:val="ABFD9F63"/>
    <w:rsid w:val="AEDF7047"/>
    <w:rsid w:val="AEEFD3B9"/>
    <w:rsid w:val="AF2F35FD"/>
    <w:rsid w:val="AFBEF22B"/>
    <w:rsid w:val="AFCF04D6"/>
    <w:rsid w:val="AFE7A3CF"/>
    <w:rsid w:val="AFEE7B8B"/>
    <w:rsid w:val="B37DAFB7"/>
    <w:rsid w:val="B3EB78DA"/>
    <w:rsid w:val="B3FB8292"/>
    <w:rsid w:val="B3FE0414"/>
    <w:rsid w:val="B43DA5C5"/>
    <w:rsid w:val="B4EFBC46"/>
    <w:rsid w:val="B6EBFA10"/>
    <w:rsid w:val="B6F55A4B"/>
    <w:rsid w:val="B6FC43A2"/>
    <w:rsid w:val="B76F622C"/>
    <w:rsid w:val="B7BB3DD9"/>
    <w:rsid w:val="B7BD9F34"/>
    <w:rsid w:val="B7DE5CDE"/>
    <w:rsid w:val="B7EF07A8"/>
    <w:rsid w:val="B7F780FD"/>
    <w:rsid w:val="B7FC6F13"/>
    <w:rsid w:val="B810E77E"/>
    <w:rsid w:val="B9AF5B78"/>
    <w:rsid w:val="BA7B8F4E"/>
    <w:rsid w:val="BB474F19"/>
    <w:rsid w:val="BB536844"/>
    <w:rsid w:val="BBBF2529"/>
    <w:rsid w:val="BBBF946D"/>
    <w:rsid w:val="BBF11E96"/>
    <w:rsid w:val="BCD31F98"/>
    <w:rsid w:val="BD1F6513"/>
    <w:rsid w:val="BDBCF94D"/>
    <w:rsid w:val="BDD61390"/>
    <w:rsid w:val="BDF7C513"/>
    <w:rsid w:val="BDF8D833"/>
    <w:rsid w:val="BE640F42"/>
    <w:rsid w:val="BEBF11E4"/>
    <w:rsid w:val="BF07B4D6"/>
    <w:rsid w:val="BF4912F1"/>
    <w:rsid w:val="BF6CE8D8"/>
    <w:rsid w:val="BFB2E3F8"/>
    <w:rsid w:val="BFB7DD1F"/>
    <w:rsid w:val="BFBA2277"/>
    <w:rsid w:val="BFBA9FB8"/>
    <w:rsid w:val="BFBFDAA2"/>
    <w:rsid w:val="BFD5EC77"/>
    <w:rsid w:val="BFEC60E9"/>
    <w:rsid w:val="BFF1F3CE"/>
    <w:rsid w:val="BFFABD85"/>
    <w:rsid w:val="BFFB0F15"/>
    <w:rsid w:val="BFFBFE90"/>
    <w:rsid w:val="BFFDA74D"/>
    <w:rsid w:val="BFFDE070"/>
    <w:rsid w:val="BFFF9145"/>
    <w:rsid w:val="C3F73B64"/>
    <w:rsid w:val="C3FD1C9B"/>
    <w:rsid w:val="C5BFB472"/>
    <w:rsid w:val="C67F5384"/>
    <w:rsid w:val="C69FED89"/>
    <w:rsid w:val="C7E5D2AF"/>
    <w:rsid w:val="CADBB256"/>
    <w:rsid w:val="CAF574D4"/>
    <w:rsid w:val="CC556960"/>
    <w:rsid w:val="CCA56AB3"/>
    <w:rsid w:val="CD3775E2"/>
    <w:rsid w:val="CD79D4CA"/>
    <w:rsid w:val="CDFE681E"/>
    <w:rsid w:val="CE9FF5C6"/>
    <w:rsid w:val="CF9F2FE4"/>
    <w:rsid w:val="CFD620B2"/>
    <w:rsid w:val="CFDB8FA9"/>
    <w:rsid w:val="CFDE2602"/>
    <w:rsid w:val="CFDEAC66"/>
    <w:rsid w:val="CFF3959C"/>
    <w:rsid w:val="CFF70E29"/>
    <w:rsid w:val="CFF78D98"/>
    <w:rsid w:val="CFFD97A8"/>
    <w:rsid w:val="CFFF66C1"/>
    <w:rsid w:val="D1DA803D"/>
    <w:rsid w:val="D27BAD34"/>
    <w:rsid w:val="D3B57084"/>
    <w:rsid w:val="D3FD6BF1"/>
    <w:rsid w:val="D537475A"/>
    <w:rsid w:val="D576DDAC"/>
    <w:rsid w:val="D5F32B40"/>
    <w:rsid w:val="D5FF3DD2"/>
    <w:rsid w:val="D65FDAA8"/>
    <w:rsid w:val="D7DFD252"/>
    <w:rsid w:val="D7E73CCE"/>
    <w:rsid w:val="D7ECC691"/>
    <w:rsid w:val="D7FD6A38"/>
    <w:rsid w:val="D7FE52F1"/>
    <w:rsid w:val="D7FEF18F"/>
    <w:rsid w:val="D7FF877E"/>
    <w:rsid w:val="D8EF2F3D"/>
    <w:rsid w:val="D8FC48A7"/>
    <w:rsid w:val="D8FDF8D7"/>
    <w:rsid w:val="D9FD3506"/>
    <w:rsid w:val="DA7ED00C"/>
    <w:rsid w:val="DAEDEA32"/>
    <w:rsid w:val="DAFFA1FE"/>
    <w:rsid w:val="DB52E257"/>
    <w:rsid w:val="DB72C126"/>
    <w:rsid w:val="DB7F7139"/>
    <w:rsid w:val="DB7F7FB3"/>
    <w:rsid w:val="DB97F73B"/>
    <w:rsid w:val="DBBEF655"/>
    <w:rsid w:val="DBFAA6CA"/>
    <w:rsid w:val="DBFFB15F"/>
    <w:rsid w:val="DBFFE838"/>
    <w:rsid w:val="DCB4E969"/>
    <w:rsid w:val="DCBD7014"/>
    <w:rsid w:val="DD4EF1CC"/>
    <w:rsid w:val="DD7FEA70"/>
    <w:rsid w:val="DD8D2312"/>
    <w:rsid w:val="DD9F309A"/>
    <w:rsid w:val="DDB703D9"/>
    <w:rsid w:val="DDCFAC1A"/>
    <w:rsid w:val="DDEB00E0"/>
    <w:rsid w:val="DDEBABCE"/>
    <w:rsid w:val="DDEBB4AB"/>
    <w:rsid w:val="DDEDF659"/>
    <w:rsid w:val="DDEFC27B"/>
    <w:rsid w:val="DDF73B34"/>
    <w:rsid w:val="DDF8B215"/>
    <w:rsid w:val="DDFA81BE"/>
    <w:rsid w:val="DDFB59D0"/>
    <w:rsid w:val="DEA72E35"/>
    <w:rsid w:val="DEBCFC27"/>
    <w:rsid w:val="DEBED430"/>
    <w:rsid w:val="DECF9A08"/>
    <w:rsid w:val="DEE786BE"/>
    <w:rsid w:val="DEEE67F8"/>
    <w:rsid w:val="DEFF6D49"/>
    <w:rsid w:val="DF3F0038"/>
    <w:rsid w:val="DF77B596"/>
    <w:rsid w:val="DF8DBBE3"/>
    <w:rsid w:val="DFAF4AB1"/>
    <w:rsid w:val="DFB1759E"/>
    <w:rsid w:val="DFBDB1EF"/>
    <w:rsid w:val="DFBFC050"/>
    <w:rsid w:val="DFDD5C0D"/>
    <w:rsid w:val="DFDE5421"/>
    <w:rsid w:val="DFE4838F"/>
    <w:rsid w:val="DFEFB8E8"/>
    <w:rsid w:val="DFF77897"/>
    <w:rsid w:val="DFFAAE45"/>
    <w:rsid w:val="DFFE6F77"/>
    <w:rsid w:val="DFFF451E"/>
    <w:rsid w:val="E1FD97BA"/>
    <w:rsid w:val="E29FAE32"/>
    <w:rsid w:val="E2CFB38E"/>
    <w:rsid w:val="E373CCF9"/>
    <w:rsid w:val="E3CC4C5F"/>
    <w:rsid w:val="E3EF21EA"/>
    <w:rsid w:val="E4B9A91A"/>
    <w:rsid w:val="E57B570C"/>
    <w:rsid w:val="E59A308E"/>
    <w:rsid w:val="E59D42E4"/>
    <w:rsid w:val="E5EF7AFD"/>
    <w:rsid w:val="E5FFCB30"/>
    <w:rsid w:val="E72FE339"/>
    <w:rsid w:val="E77FF08E"/>
    <w:rsid w:val="E7B1A8C0"/>
    <w:rsid w:val="E7CF9D8C"/>
    <w:rsid w:val="E7EFF8BB"/>
    <w:rsid w:val="E8FCE690"/>
    <w:rsid w:val="E8FF33D9"/>
    <w:rsid w:val="E951788D"/>
    <w:rsid w:val="E97B5CBE"/>
    <w:rsid w:val="EAF56B39"/>
    <w:rsid w:val="EB37A478"/>
    <w:rsid w:val="EBBD0337"/>
    <w:rsid w:val="EBBE1E50"/>
    <w:rsid w:val="EBE40D79"/>
    <w:rsid w:val="EBE7D613"/>
    <w:rsid w:val="ED7349A1"/>
    <w:rsid w:val="ED770F3D"/>
    <w:rsid w:val="ED7B2B3F"/>
    <w:rsid w:val="EDA5E79B"/>
    <w:rsid w:val="EDF277F3"/>
    <w:rsid w:val="EDFCAB64"/>
    <w:rsid w:val="EDFEB4C9"/>
    <w:rsid w:val="EDFF0BBA"/>
    <w:rsid w:val="EEBA5428"/>
    <w:rsid w:val="EEBFB649"/>
    <w:rsid w:val="EEF0B1A8"/>
    <w:rsid w:val="EEF5CCF0"/>
    <w:rsid w:val="EEF5DC18"/>
    <w:rsid w:val="EEF86A5E"/>
    <w:rsid w:val="EEFF61EB"/>
    <w:rsid w:val="EEFF7D14"/>
    <w:rsid w:val="EF4FDF0E"/>
    <w:rsid w:val="EF6B5D22"/>
    <w:rsid w:val="EF77FFA7"/>
    <w:rsid w:val="EF794358"/>
    <w:rsid w:val="EF7EFD52"/>
    <w:rsid w:val="EF7F3ECC"/>
    <w:rsid w:val="EF86FB64"/>
    <w:rsid w:val="EFAE0621"/>
    <w:rsid w:val="EFBBCAA0"/>
    <w:rsid w:val="EFD98E7D"/>
    <w:rsid w:val="EFDD2292"/>
    <w:rsid w:val="EFDDE207"/>
    <w:rsid w:val="EFEBA31D"/>
    <w:rsid w:val="EFED40FF"/>
    <w:rsid w:val="EFEE32BF"/>
    <w:rsid w:val="EFF11F3B"/>
    <w:rsid w:val="EFF3B01D"/>
    <w:rsid w:val="EFF3E878"/>
    <w:rsid w:val="EFF7F5EE"/>
    <w:rsid w:val="EFFDA60A"/>
    <w:rsid w:val="EFFE126F"/>
    <w:rsid w:val="EFFE9D05"/>
    <w:rsid w:val="F17ECFF3"/>
    <w:rsid w:val="F1B3E4AB"/>
    <w:rsid w:val="F1D528EB"/>
    <w:rsid w:val="F1FF3466"/>
    <w:rsid w:val="F2BE8BA6"/>
    <w:rsid w:val="F2BED084"/>
    <w:rsid w:val="F2CE5297"/>
    <w:rsid w:val="F2EB8097"/>
    <w:rsid w:val="F2FF8542"/>
    <w:rsid w:val="F31B3444"/>
    <w:rsid w:val="F3379D3F"/>
    <w:rsid w:val="F376F84C"/>
    <w:rsid w:val="F37E6FC8"/>
    <w:rsid w:val="F3CB34AE"/>
    <w:rsid w:val="F3F75DD2"/>
    <w:rsid w:val="F5E74328"/>
    <w:rsid w:val="F5EF6BA5"/>
    <w:rsid w:val="F5F7321C"/>
    <w:rsid w:val="F5F7CE2C"/>
    <w:rsid w:val="F5FC5A50"/>
    <w:rsid w:val="F5FCD32C"/>
    <w:rsid w:val="F5FE7E7F"/>
    <w:rsid w:val="F5FF53CC"/>
    <w:rsid w:val="F5FFCF9D"/>
    <w:rsid w:val="F66E7383"/>
    <w:rsid w:val="F67FDAEC"/>
    <w:rsid w:val="F6ADAD19"/>
    <w:rsid w:val="F6B21CF8"/>
    <w:rsid w:val="F6BEBE46"/>
    <w:rsid w:val="F6D64ED9"/>
    <w:rsid w:val="F6D65C57"/>
    <w:rsid w:val="F6EF1F6F"/>
    <w:rsid w:val="F73DA125"/>
    <w:rsid w:val="F73DFD09"/>
    <w:rsid w:val="F73E1FC0"/>
    <w:rsid w:val="F742D666"/>
    <w:rsid w:val="F75558EC"/>
    <w:rsid w:val="F75FAEFD"/>
    <w:rsid w:val="F76DFB55"/>
    <w:rsid w:val="F76E3B73"/>
    <w:rsid w:val="F76F097D"/>
    <w:rsid w:val="F776C49C"/>
    <w:rsid w:val="F779DCFE"/>
    <w:rsid w:val="F77B575C"/>
    <w:rsid w:val="F79FCFAB"/>
    <w:rsid w:val="F7ABDA9D"/>
    <w:rsid w:val="F7AF16DF"/>
    <w:rsid w:val="F7B8AC6D"/>
    <w:rsid w:val="F7BBD217"/>
    <w:rsid w:val="F7DE5D62"/>
    <w:rsid w:val="F7E1943F"/>
    <w:rsid w:val="F7E775E6"/>
    <w:rsid w:val="F7EF3603"/>
    <w:rsid w:val="F7F3A24E"/>
    <w:rsid w:val="F7FB2530"/>
    <w:rsid w:val="F7FB36BB"/>
    <w:rsid w:val="F7FD5D85"/>
    <w:rsid w:val="F7FE7F76"/>
    <w:rsid w:val="F7FF8C0C"/>
    <w:rsid w:val="F82C8A53"/>
    <w:rsid w:val="F916B6AB"/>
    <w:rsid w:val="F93D9620"/>
    <w:rsid w:val="F9BBA00E"/>
    <w:rsid w:val="F9BFC239"/>
    <w:rsid w:val="F9F97364"/>
    <w:rsid w:val="F9FBA0AB"/>
    <w:rsid w:val="F9FF0AA5"/>
    <w:rsid w:val="FA6E0F35"/>
    <w:rsid w:val="FA7C6F67"/>
    <w:rsid w:val="FAADA174"/>
    <w:rsid w:val="FABE5208"/>
    <w:rsid w:val="FAC7AB12"/>
    <w:rsid w:val="FAF908DE"/>
    <w:rsid w:val="FAFF0A14"/>
    <w:rsid w:val="FAFF6403"/>
    <w:rsid w:val="FB155651"/>
    <w:rsid w:val="FB28429A"/>
    <w:rsid w:val="FB3F747D"/>
    <w:rsid w:val="FB6EDFF7"/>
    <w:rsid w:val="FB7B44EE"/>
    <w:rsid w:val="FB7D1B70"/>
    <w:rsid w:val="FBA51C51"/>
    <w:rsid w:val="FBB27E14"/>
    <w:rsid w:val="FBBB40AC"/>
    <w:rsid w:val="FBE79094"/>
    <w:rsid w:val="FBF5C929"/>
    <w:rsid w:val="FBF6454C"/>
    <w:rsid w:val="FBFB0D6A"/>
    <w:rsid w:val="FBFB4BD5"/>
    <w:rsid w:val="FBFE2A84"/>
    <w:rsid w:val="FBFF7052"/>
    <w:rsid w:val="FBFF8F9D"/>
    <w:rsid w:val="FBFFB349"/>
    <w:rsid w:val="FC4F8F6A"/>
    <w:rsid w:val="FC7A4ABC"/>
    <w:rsid w:val="FCA76BF2"/>
    <w:rsid w:val="FCBA0F62"/>
    <w:rsid w:val="FCD7ABA2"/>
    <w:rsid w:val="FCDD9E84"/>
    <w:rsid w:val="FCF3451A"/>
    <w:rsid w:val="FD0CE77B"/>
    <w:rsid w:val="FD38FCB8"/>
    <w:rsid w:val="FD5BDF46"/>
    <w:rsid w:val="FD758DDD"/>
    <w:rsid w:val="FD777B4D"/>
    <w:rsid w:val="FD7B6171"/>
    <w:rsid w:val="FD7E35C8"/>
    <w:rsid w:val="FD9C28EC"/>
    <w:rsid w:val="FDA63155"/>
    <w:rsid w:val="FDB94ACB"/>
    <w:rsid w:val="FDCFA62F"/>
    <w:rsid w:val="FDD2F698"/>
    <w:rsid w:val="FDD627E3"/>
    <w:rsid w:val="FDDAC9A0"/>
    <w:rsid w:val="FDDF22E4"/>
    <w:rsid w:val="FDDF8020"/>
    <w:rsid w:val="FDDFC119"/>
    <w:rsid w:val="FDE7DDF3"/>
    <w:rsid w:val="FDF39E38"/>
    <w:rsid w:val="FDF9B3A6"/>
    <w:rsid w:val="FDFBB36C"/>
    <w:rsid w:val="FDFF9ACC"/>
    <w:rsid w:val="FE4F0521"/>
    <w:rsid w:val="FE7DD8FA"/>
    <w:rsid w:val="FEAF22E4"/>
    <w:rsid w:val="FEB66362"/>
    <w:rsid w:val="FEB67C3B"/>
    <w:rsid w:val="FEB6EFB1"/>
    <w:rsid w:val="FEB7C67D"/>
    <w:rsid w:val="FEBEEA1E"/>
    <w:rsid w:val="FECF6D3E"/>
    <w:rsid w:val="FED7E1CD"/>
    <w:rsid w:val="FEE7716E"/>
    <w:rsid w:val="FEE7CA41"/>
    <w:rsid w:val="FEED6EE0"/>
    <w:rsid w:val="FEF5E844"/>
    <w:rsid w:val="FEF68EB8"/>
    <w:rsid w:val="FEF6C7BE"/>
    <w:rsid w:val="FEF7107A"/>
    <w:rsid w:val="FEFB3A8E"/>
    <w:rsid w:val="FEFB9762"/>
    <w:rsid w:val="FEFC0E60"/>
    <w:rsid w:val="FEFECAEB"/>
    <w:rsid w:val="FEFF4754"/>
    <w:rsid w:val="FEFFA0F2"/>
    <w:rsid w:val="FEFFAE23"/>
    <w:rsid w:val="FF3FCC33"/>
    <w:rsid w:val="FF541E17"/>
    <w:rsid w:val="FF5CDA88"/>
    <w:rsid w:val="FF6B680E"/>
    <w:rsid w:val="FF7553C9"/>
    <w:rsid w:val="FF757A4E"/>
    <w:rsid w:val="FF761B52"/>
    <w:rsid w:val="FF763338"/>
    <w:rsid w:val="FF7C6A51"/>
    <w:rsid w:val="FF7CBC0D"/>
    <w:rsid w:val="FF7D222C"/>
    <w:rsid w:val="FF7F96E7"/>
    <w:rsid w:val="FF8B4688"/>
    <w:rsid w:val="FF93B319"/>
    <w:rsid w:val="FF9769E1"/>
    <w:rsid w:val="FFA872F2"/>
    <w:rsid w:val="FFAB83BF"/>
    <w:rsid w:val="FFAD5FC9"/>
    <w:rsid w:val="FFAE016D"/>
    <w:rsid w:val="FFAF29A6"/>
    <w:rsid w:val="FFAF60A7"/>
    <w:rsid w:val="FFB651BE"/>
    <w:rsid w:val="FFB93084"/>
    <w:rsid w:val="FFBDA797"/>
    <w:rsid w:val="FFBE15A2"/>
    <w:rsid w:val="FFCF550A"/>
    <w:rsid w:val="FFDE1BE1"/>
    <w:rsid w:val="FFDE6B3B"/>
    <w:rsid w:val="FFDF195C"/>
    <w:rsid w:val="FFDF9D47"/>
    <w:rsid w:val="FFDFB173"/>
    <w:rsid w:val="FFE2AA69"/>
    <w:rsid w:val="FFE3E2F6"/>
    <w:rsid w:val="FFE7900D"/>
    <w:rsid w:val="FFEE5858"/>
    <w:rsid w:val="FFEEBC82"/>
    <w:rsid w:val="FFF5508D"/>
    <w:rsid w:val="FFF57BB9"/>
    <w:rsid w:val="FFF62704"/>
    <w:rsid w:val="FFF722E0"/>
    <w:rsid w:val="FFF7266D"/>
    <w:rsid w:val="FFF77D09"/>
    <w:rsid w:val="FFF7EEA7"/>
    <w:rsid w:val="FFFB040D"/>
    <w:rsid w:val="FFFD2D68"/>
    <w:rsid w:val="FFFDC160"/>
    <w:rsid w:val="FFFDE916"/>
    <w:rsid w:val="FFFE0426"/>
    <w:rsid w:val="FFFE6ED3"/>
    <w:rsid w:val="FFFE7A99"/>
    <w:rsid w:val="FFFE9717"/>
    <w:rsid w:val="FFFEEFC4"/>
    <w:rsid w:val="FFFF266E"/>
    <w:rsid w:val="FFFF6EA8"/>
    <w:rsid w:val="FFFF844F"/>
    <w:rsid w:val="FFFF9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中等线简体" w:cs="Times New Roman"/>
      <w:kern w:val="2"/>
      <w:sz w:val="32"/>
      <w:szCs w:val="3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b/>
      <w:kern w:val="44"/>
      <w:sz w:val="48"/>
      <w:szCs w:val="4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4">
    <w:name w:val="Document Map"/>
    <w:basedOn w:val="1"/>
    <w:semiHidden/>
    <w:qFormat/>
    <w:uiPriority w:val="0"/>
    <w:pPr>
      <w:shd w:val="clear" w:color="auto" w:fill="000080"/>
    </w:pPr>
  </w:style>
  <w:style w:type="paragraph" w:styleId="5">
    <w:name w:val="Date"/>
    <w:basedOn w:val="1"/>
    <w:next w:val="1"/>
    <w:link w:val="17"/>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paragraph" w:styleId="10">
    <w:name w:val="Normal (Web)"/>
    <w:basedOn w:val="1"/>
    <w:qFormat/>
    <w:uiPriority w:val="0"/>
    <w:pPr>
      <w:spacing w:before="100" w:beforeAutospacing="1" w:after="100" w:afterAutospacing="1"/>
      <w:jc w:val="left"/>
    </w:pPr>
    <w:rPr>
      <w:kern w:val="0"/>
      <w:sz w:val="24"/>
    </w:rPr>
  </w:style>
  <w:style w:type="character" w:styleId="13">
    <w:name w:val="Strong"/>
    <w:basedOn w:val="12"/>
    <w:qFormat/>
    <w:uiPriority w:val="0"/>
    <w:rPr>
      <w:b/>
    </w:rPr>
  </w:style>
  <w:style w:type="character" w:styleId="14">
    <w:name w:val="page number"/>
    <w:qFormat/>
    <w:uiPriority w:val="0"/>
  </w:style>
  <w:style w:type="character" w:styleId="15">
    <w:name w:val="line number"/>
    <w:qFormat/>
    <w:uiPriority w:val="0"/>
  </w:style>
  <w:style w:type="character" w:styleId="16">
    <w:name w:val="Hyperlink"/>
    <w:qFormat/>
    <w:uiPriority w:val="0"/>
    <w:rPr>
      <w:color w:val="0000FF"/>
      <w:u w:val="single"/>
    </w:rPr>
  </w:style>
  <w:style w:type="character" w:customStyle="1" w:styleId="17">
    <w:name w:val="日期 字符"/>
    <w:link w:val="5"/>
    <w:qFormat/>
    <w:uiPriority w:val="0"/>
    <w:rPr>
      <w:rFonts w:eastAsia="方正中等线简体"/>
      <w:kern w:val="2"/>
      <w:sz w:val="32"/>
      <w:szCs w:val="32"/>
    </w:rPr>
  </w:style>
  <w:style w:type="character" w:customStyle="1" w:styleId="18">
    <w:name w:val="批注框文本 字符"/>
    <w:link w:val="6"/>
    <w:qFormat/>
    <w:uiPriority w:val="0"/>
    <w:rPr>
      <w:rFonts w:eastAsia="方正中等线简体"/>
      <w:kern w:val="2"/>
      <w:sz w:val="18"/>
      <w:szCs w:val="18"/>
    </w:rPr>
  </w:style>
  <w:style w:type="character" w:customStyle="1" w:styleId="19">
    <w:name w:val="页脚 字符"/>
    <w:link w:val="7"/>
    <w:qFormat/>
    <w:uiPriority w:val="0"/>
    <w:rPr>
      <w:kern w:val="2"/>
      <w:sz w:val="18"/>
      <w:szCs w:val="18"/>
    </w:rPr>
  </w:style>
  <w:style w:type="character" w:customStyle="1" w:styleId="20">
    <w:name w:val="页眉 字符"/>
    <w:link w:val="8"/>
    <w:qFormat/>
    <w:uiPriority w:val="0"/>
    <w:rPr>
      <w:rFonts w:eastAsia="方正中等线简体"/>
      <w:kern w:val="2"/>
      <w:sz w:val="18"/>
      <w:szCs w:val="18"/>
    </w:rPr>
  </w:style>
  <w:style w:type="paragraph" w:customStyle="1" w:styleId="21">
    <w:name w:val="Char Char Char Char Char Char Char Char Char Char Char Char Char Char Char Char"/>
    <w:basedOn w:val="1"/>
    <w:qFormat/>
    <w:uiPriority w:val="0"/>
    <w:pPr>
      <w:widowControl/>
      <w:adjustRightInd w:val="0"/>
      <w:snapToGrid w:val="0"/>
      <w:spacing w:after="160" w:line="240" w:lineRule="exact"/>
      <w:jc w:val="center"/>
    </w:pPr>
    <w:rPr>
      <w:rFonts w:ascii="Verdana" w:hAnsi="Verdana"/>
      <w:kern w:val="0"/>
      <w:sz w:val="20"/>
      <w:szCs w:val="20"/>
      <w:lang w:eastAsia="en-US"/>
    </w:rPr>
  </w:style>
  <w:style w:type="character" w:customStyle="1" w:styleId="22">
    <w:name w:val="font11"/>
    <w:basedOn w:val="12"/>
    <w:qFormat/>
    <w:uiPriority w:val="0"/>
    <w:rPr>
      <w:rFonts w:hint="eastAsia" w:ascii="宋体" w:hAnsi="宋体" w:eastAsia="宋体" w:cs="宋体"/>
      <w:color w:val="000000"/>
      <w:sz w:val="20"/>
      <w:szCs w:val="20"/>
      <w:u w:val="none"/>
    </w:rPr>
  </w:style>
  <w:style w:type="character" w:customStyle="1" w:styleId="23">
    <w:name w:val="font01"/>
    <w:basedOn w:val="12"/>
    <w:qFormat/>
    <w:uiPriority w:val="0"/>
    <w:rPr>
      <w:rFonts w:hint="default" w:ascii="楷体" w:hAnsi="楷体" w:eastAsia="楷体" w:cs="楷体"/>
      <w:color w:val="000000"/>
      <w:sz w:val="20"/>
      <w:szCs w:val="20"/>
      <w:u w:val="none"/>
    </w:rPr>
  </w:style>
  <w:style w:type="character" w:customStyle="1" w:styleId="24">
    <w:name w:val="font31"/>
    <w:basedOn w:val="12"/>
    <w:qFormat/>
    <w:uiPriority w:val="0"/>
    <w:rPr>
      <w:rFonts w:hint="eastAsia" w:ascii="宋体" w:hAnsi="宋体" w:eastAsia="宋体" w:cs="宋体"/>
      <w:color w:val="000000"/>
      <w:sz w:val="20"/>
      <w:szCs w:val="20"/>
      <w:u w:val="none"/>
    </w:rPr>
  </w:style>
  <w:style w:type="character" w:customStyle="1" w:styleId="25">
    <w:name w:val="font41"/>
    <w:basedOn w:val="12"/>
    <w:qFormat/>
    <w:uiPriority w:val="0"/>
    <w:rPr>
      <w:rFonts w:hint="eastAsia" w:ascii="楷体" w:hAnsi="楷体" w:eastAsia="楷体" w:cs="楷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1185</Words>
  <Characters>1227</Characters>
  <Lines>22</Lines>
  <Paragraphs>6</Paragraphs>
  <TotalTime>11</TotalTime>
  <ScaleCrop>false</ScaleCrop>
  <LinksUpToDate>false</LinksUpToDate>
  <CharactersWithSpaces>1231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2023-01-09T09:38:00Z</dcterms:created>
  <dc:creator>张慧翔</dc:creator>
  <cp:lastModifiedBy>猫宁～</cp:lastModifiedBy>
  <cp:lastPrinted>2025-01-16T09:55:00Z</cp:lastPrinted>
  <dcterms:modified xsi:type="dcterms:W3CDTF">2026-01-15T03:22:14Z</dcterms:modified>
  <dc:title>北京市质量技术监督局</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eyJoZGlkIjoiY2IwODJiOGM5NzUzMTQxY2E5ZjM4ZTg0MzI2NjcxYTEiLCJ1c2VySWQiOiI0MjY1NjE5OTQifQ==</vt:lpwstr>
  </property>
  <property fmtid="{D5CDD505-2E9C-101B-9397-08002B2CF9AE}" pid="4" name="ICV">
    <vt:lpwstr>920ED1B9969642D49DF5DCB556281C4D_13</vt:lpwstr>
  </property>
</Properties>
</file>