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038F" w14:textId="77777777" w:rsidR="009D1000" w:rsidRDefault="009D1000" w:rsidP="009D1000">
      <w:pPr>
        <w:spacing w:line="5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附件2</w:t>
      </w:r>
    </w:p>
    <w:p w14:paraId="51DC6408" w14:textId="77777777" w:rsidR="009D1000" w:rsidRDefault="009D1000" w:rsidP="009D1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在乡残疾军人定期生活补助标准表</w:t>
      </w:r>
    </w:p>
    <w:p w14:paraId="0EF67401" w14:textId="77777777" w:rsidR="009D1000" w:rsidRDefault="009D1000" w:rsidP="009D1000">
      <w:pPr>
        <w:spacing w:line="560" w:lineRule="exact"/>
        <w:jc w:val="center"/>
      </w:pPr>
      <w:r>
        <w:rPr>
          <w:rFonts w:hint="eastAsia"/>
        </w:rPr>
        <w:t>（从2020年8月1日起执行）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256"/>
        <w:gridCol w:w="3854"/>
      </w:tblGrid>
      <w:tr w:rsidR="009D1000" w14:paraId="7F3E5976" w14:textId="77777777" w:rsidTr="00117E9B">
        <w:trPr>
          <w:trHeight w:val="624"/>
          <w:jc w:val="center"/>
        </w:trPr>
        <w:tc>
          <w:tcPr>
            <w:tcW w:w="1437" w:type="dxa"/>
            <w:vMerge w:val="restart"/>
            <w:vAlign w:val="center"/>
          </w:tcPr>
          <w:p w14:paraId="1FCD0FD3" w14:textId="77777777" w:rsidR="009D1000" w:rsidRDefault="009D1000" w:rsidP="00117E9B">
            <w:pPr>
              <w:widowControl/>
              <w:jc w:val="center"/>
              <w:rPr>
                <w:rFonts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b/>
                <w:color w:val="000000"/>
                <w:kern w:val="0"/>
                <w:sz w:val="28"/>
                <w:szCs w:val="28"/>
              </w:rPr>
              <w:t>伤残级别</w:t>
            </w:r>
          </w:p>
        </w:tc>
        <w:tc>
          <w:tcPr>
            <w:tcW w:w="3256" w:type="dxa"/>
            <w:vMerge w:val="restart"/>
            <w:vAlign w:val="center"/>
          </w:tcPr>
          <w:p w14:paraId="18E4D3BE" w14:textId="77777777" w:rsidR="009D1000" w:rsidRDefault="009D1000" w:rsidP="00117E9B">
            <w:pPr>
              <w:widowControl/>
              <w:jc w:val="center"/>
              <w:rPr>
                <w:rFonts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b/>
                <w:color w:val="000000"/>
                <w:kern w:val="0"/>
                <w:sz w:val="28"/>
                <w:szCs w:val="28"/>
              </w:rPr>
              <w:t>伤残性质</w:t>
            </w:r>
          </w:p>
        </w:tc>
        <w:tc>
          <w:tcPr>
            <w:tcW w:w="3854" w:type="dxa"/>
            <w:vMerge w:val="restart"/>
            <w:vAlign w:val="center"/>
          </w:tcPr>
          <w:p w14:paraId="1D9BDB72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b/>
                <w:color w:val="000000"/>
                <w:kern w:val="0"/>
                <w:sz w:val="28"/>
                <w:szCs w:val="28"/>
              </w:rPr>
              <w:t>定期生活补助金标准</w:t>
            </w:r>
            <w:r>
              <w:rPr>
                <w:rFonts w:hAnsi="仿宋" w:cs="宋体" w:hint="eastAsia"/>
                <w:b/>
                <w:color w:val="000000"/>
                <w:kern w:val="0"/>
                <w:sz w:val="28"/>
                <w:szCs w:val="28"/>
              </w:rPr>
              <w:br/>
              <w:t>（元/月）</w:t>
            </w:r>
          </w:p>
        </w:tc>
      </w:tr>
      <w:tr w:rsidR="009D1000" w14:paraId="5F8EE07A" w14:textId="77777777" w:rsidTr="00117E9B">
        <w:trPr>
          <w:trHeight w:val="624"/>
          <w:jc w:val="center"/>
        </w:trPr>
        <w:tc>
          <w:tcPr>
            <w:tcW w:w="1437" w:type="dxa"/>
            <w:vMerge/>
            <w:vAlign w:val="center"/>
          </w:tcPr>
          <w:p w14:paraId="15FAF4C9" w14:textId="77777777" w:rsidR="009D1000" w:rsidRDefault="009D1000" w:rsidP="00117E9B">
            <w:pPr>
              <w:widowControl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Merge/>
            <w:vAlign w:val="center"/>
          </w:tcPr>
          <w:p w14:paraId="578D92AB" w14:textId="77777777" w:rsidR="009D1000" w:rsidRDefault="009D1000" w:rsidP="00117E9B">
            <w:pPr>
              <w:widowControl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4" w:type="dxa"/>
            <w:vMerge/>
            <w:vAlign w:val="center"/>
          </w:tcPr>
          <w:p w14:paraId="6D40872E" w14:textId="77777777" w:rsidR="009D1000" w:rsidRDefault="009D1000" w:rsidP="00117E9B">
            <w:pPr>
              <w:widowControl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D1000" w14:paraId="36AC54ED" w14:textId="77777777" w:rsidTr="00117E9B">
        <w:trPr>
          <w:trHeight w:hRule="exact" w:val="401"/>
          <w:jc w:val="center"/>
        </w:trPr>
        <w:tc>
          <w:tcPr>
            <w:tcW w:w="1437" w:type="dxa"/>
            <w:vMerge w:val="restart"/>
            <w:vAlign w:val="center"/>
          </w:tcPr>
          <w:p w14:paraId="07469066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3256" w:type="dxa"/>
            <w:vAlign w:val="center"/>
          </w:tcPr>
          <w:p w14:paraId="391E57FF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5C229B4A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3216</w:t>
            </w:r>
          </w:p>
        </w:tc>
      </w:tr>
      <w:tr w:rsidR="009D1000" w14:paraId="1005D93D" w14:textId="77777777" w:rsidTr="00117E9B">
        <w:trPr>
          <w:trHeight w:hRule="exact" w:val="401"/>
          <w:jc w:val="center"/>
        </w:trPr>
        <w:tc>
          <w:tcPr>
            <w:tcW w:w="1437" w:type="dxa"/>
            <w:vMerge/>
            <w:vAlign w:val="center"/>
          </w:tcPr>
          <w:p w14:paraId="0C42E948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7DFC392F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502AAB98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3153</w:t>
            </w:r>
          </w:p>
        </w:tc>
      </w:tr>
      <w:tr w:rsidR="009D1000" w14:paraId="29C6CFEE" w14:textId="77777777" w:rsidTr="00117E9B">
        <w:trPr>
          <w:trHeight w:hRule="exact" w:val="416"/>
          <w:jc w:val="center"/>
        </w:trPr>
        <w:tc>
          <w:tcPr>
            <w:tcW w:w="1437" w:type="dxa"/>
            <w:vMerge/>
            <w:vAlign w:val="center"/>
          </w:tcPr>
          <w:p w14:paraId="4B6BA5AB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7BBF66E9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78DBF805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3088</w:t>
            </w:r>
          </w:p>
        </w:tc>
      </w:tr>
      <w:tr w:rsidR="009D1000" w14:paraId="6F262221" w14:textId="77777777" w:rsidTr="00117E9B">
        <w:trPr>
          <w:trHeight w:hRule="exact" w:val="401"/>
          <w:jc w:val="center"/>
        </w:trPr>
        <w:tc>
          <w:tcPr>
            <w:tcW w:w="1437" w:type="dxa"/>
            <w:vMerge w:val="restart"/>
            <w:vAlign w:val="center"/>
          </w:tcPr>
          <w:p w14:paraId="4B239788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3256" w:type="dxa"/>
            <w:vAlign w:val="center"/>
          </w:tcPr>
          <w:p w14:paraId="2F790D7B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5206EFB0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3023</w:t>
            </w:r>
          </w:p>
        </w:tc>
      </w:tr>
      <w:tr w:rsidR="009D1000" w14:paraId="213EFC38" w14:textId="77777777" w:rsidTr="00117E9B">
        <w:trPr>
          <w:trHeight w:hRule="exact" w:val="371"/>
          <w:jc w:val="center"/>
        </w:trPr>
        <w:tc>
          <w:tcPr>
            <w:tcW w:w="1437" w:type="dxa"/>
            <w:vMerge/>
            <w:vAlign w:val="center"/>
          </w:tcPr>
          <w:p w14:paraId="24F83B1C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2006308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43E41D25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2962</w:t>
            </w:r>
          </w:p>
        </w:tc>
      </w:tr>
      <w:tr w:rsidR="009D1000" w14:paraId="14704A1E" w14:textId="77777777" w:rsidTr="00117E9B">
        <w:trPr>
          <w:trHeight w:hRule="exact" w:val="356"/>
          <w:jc w:val="center"/>
        </w:trPr>
        <w:tc>
          <w:tcPr>
            <w:tcW w:w="1437" w:type="dxa"/>
            <w:vMerge/>
            <w:vAlign w:val="center"/>
          </w:tcPr>
          <w:p w14:paraId="085EB9C7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509BB12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515A68B8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2895</w:t>
            </w:r>
          </w:p>
        </w:tc>
      </w:tr>
      <w:tr w:rsidR="009D1000" w14:paraId="3232561A" w14:textId="77777777" w:rsidTr="00117E9B">
        <w:trPr>
          <w:trHeight w:hRule="exact" w:val="401"/>
          <w:jc w:val="center"/>
        </w:trPr>
        <w:tc>
          <w:tcPr>
            <w:tcW w:w="1437" w:type="dxa"/>
            <w:vMerge w:val="restart"/>
            <w:vAlign w:val="center"/>
          </w:tcPr>
          <w:p w14:paraId="32D80A43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3256" w:type="dxa"/>
            <w:vAlign w:val="center"/>
          </w:tcPr>
          <w:p w14:paraId="250E6A02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35059503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2832</w:t>
            </w:r>
          </w:p>
        </w:tc>
      </w:tr>
      <w:tr w:rsidR="009D1000" w14:paraId="2EAF48AA" w14:textId="77777777" w:rsidTr="00117E9B">
        <w:trPr>
          <w:trHeight w:hRule="exact" w:val="396"/>
          <w:jc w:val="center"/>
        </w:trPr>
        <w:tc>
          <w:tcPr>
            <w:tcW w:w="1437" w:type="dxa"/>
            <w:vMerge/>
            <w:vAlign w:val="center"/>
          </w:tcPr>
          <w:p w14:paraId="501DFE42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9B00983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6169B0C4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2765</w:t>
            </w:r>
          </w:p>
        </w:tc>
      </w:tr>
      <w:tr w:rsidR="009D1000" w14:paraId="52DB438B" w14:textId="77777777" w:rsidTr="00117E9B">
        <w:trPr>
          <w:trHeight w:hRule="exact" w:val="386"/>
          <w:jc w:val="center"/>
        </w:trPr>
        <w:tc>
          <w:tcPr>
            <w:tcW w:w="1437" w:type="dxa"/>
            <w:vMerge/>
            <w:vAlign w:val="center"/>
          </w:tcPr>
          <w:p w14:paraId="15836618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CF0735E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5F86D661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2704</w:t>
            </w:r>
          </w:p>
        </w:tc>
      </w:tr>
      <w:tr w:rsidR="009D1000" w14:paraId="650C59C3" w14:textId="77777777" w:rsidTr="00117E9B">
        <w:trPr>
          <w:trHeight w:hRule="exact" w:val="386"/>
          <w:jc w:val="center"/>
        </w:trPr>
        <w:tc>
          <w:tcPr>
            <w:tcW w:w="1437" w:type="dxa"/>
            <w:vMerge w:val="restart"/>
            <w:vAlign w:val="center"/>
          </w:tcPr>
          <w:p w14:paraId="40BB1273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3256" w:type="dxa"/>
            <w:vAlign w:val="center"/>
          </w:tcPr>
          <w:p w14:paraId="63BF8F48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46E89E43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2639</w:t>
            </w:r>
          </w:p>
        </w:tc>
      </w:tr>
      <w:tr w:rsidR="009D1000" w14:paraId="20A45D01" w14:textId="77777777" w:rsidTr="00117E9B">
        <w:trPr>
          <w:trHeight w:hRule="exact" w:val="386"/>
          <w:jc w:val="center"/>
        </w:trPr>
        <w:tc>
          <w:tcPr>
            <w:tcW w:w="1437" w:type="dxa"/>
            <w:vMerge/>
            <w:vAlign w:val="center"/>
          </w:tcPr>
          <w:p w14:paraId="25DC7D7C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16C6CA40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6349C8AC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2575</w:t>
            </w:r>
          </w:p>
        </w:tc>
      </w:tr>
      <w:tr w:rsidR="009D1000" w14:paraId="00D4F14E" w14:textId="77777777" w:rsidTr="00117E9B">
        <w:trPr>
          <w:trHeight w:hRule="exact" w:val="401"/>
          <w:jc w:val="center"/>
        </w:trPr>
        <w:tc>
          <w:tcPr>
            <w:tcW w:w="1437" w:type="dxa"/>
            <w:vMerge/>
            <w:vAlign w:val="center"/>
          </w:tcPr>
          <w:p w14:paraId="5C90C621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90DC6DE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6092F52F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2513</w:t>
            </w:r>
          </w:p>
        </w:tc>
      </w:tr>
      <w:tr w:rsidR="009D1000" w14:paraId="0A1E1702" w14:textId="77777777" w:rsidTr="00117E9B">
        <w:trPr>
          <w:trHeight w:hRule="exact" w:val="371"/>
          <w:jc w:val="center"/>
        </w:trPr>
        <w:tc>
          <w:tcPr>
            <w:tcW w:w="1437" w:type="dxa"/>
            <w:vMerge w:val="restart"/>
            <w:vAlign w:val="center"/>
          </w:tcPr>
          <w:p w14:paraId="043A0007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五级</w:t>
            </w:r>
          </w:p>
        </w:tc>
        <w:tc>
          <w:tcPr>
            <w:tcW w:w="3256" w:type="dxa"/>
            <w:vAlign w:val="center"/>
          </w:tcPr>
          <w:p w14:paraId="401FB2FC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1B22337E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2446</w:t>
            </w:r>
          </w:p>
        </w:tc>
      </w:tr>
      <w:tr w:rsidR="009D1000" w14:paraId="584C3B1E" w14:textId="77777777" w:rsidTr="00117E9B">
        <w:trPr>
          <w:trHeight w:hRule="exact" w:val="401"/>
          <w:jc w:val="center"/>
        </w:trPr>
        <w:tc>
          <w:tcPr>
            <w:tcW w:w="1437" w:type="dxa"/>
            <w:vMerge/>
            <w:vAlign w:val="center"/>
          </w:tcPr>
          <w:p w14:paraId="3F655DFA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ED306C7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70B7DAA7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2348</w:t>
            </w:r>
          </w:p>
        </w:tc>
      </w:tr>
      <w:tr w:rsidR="009D1000" w14:paraId="1EF60308" w14:textId="77777777" w:rsidTr="00117E9B">
        <w:trPr>
          <w:trHeight w:hRule="exact" w:val="401"/>
          <w:jc w:val="center"/>
        </w:trPr>
        <w:tc>
          <w:tcPr>
            <w:tcW w:w="1437" w:type="dxa"/>
            <w:vMerge/>
            <w:vAlign w:val="center"/>
          </w:tcPr>
          <w:p w14:paraId="7F84D0E0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254E1F8E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411D5FEE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2254</w:t>
            </w:r>
          </w:p>
        </w:tc>
      </w:tr>
      <w:tr w:rsidR="009D1000" w14:paraId="32704B88" w14:textId="77777777" w:rsidTr="00117E9B">
        <w:trPr>
          <w:trHeight w:hRule="exact" w:val="371"/>
          <w:jc w:val="center"/>
        </w:trPr>
        <w:tc>
          <w:tcPr>
            <w:tcW w:w="1437" w:type="dxa"/>
            <w:vMerge w:val="restart"/>
            <w:vAlign w:val="center"/>
          </w:tcPr>
          <w:p w14:paraId="5EDF0E04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六级</w:t>
            </w:r>
          </w:p>
        </w:tc>
        <w:tc>
          <w:tcPr>
            <w:tcW w:w="3256" w:type="dxa"/>
            <w:vAlign w:val="center"/>
          </w:tcPr>
          <w:p w14:paraId="2E298D91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0B28AC8D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2154</w:t>
            </w:r>
          </w:p>
        </w:tc>
      </w:tr>
      <w:tr w:rsidR="009D1000" w14:paraId="6D04295F" w14:textId="77777777" w:rsidTr="00117E9B">
        <w:trPr>
          <w:trHeight w:hRule="exact" w:val="416"/>
          <w:jc w:val="center"/>
        </w:trPr>
        <w:tc>
          <w:tcPr>
            <w:tcW w:w="1437" w:type="dxa"/>
            <w:vMerge/>
            <w:vAlign w:val="center"/>
          </w:tcPr>
          <w:p w14:paraId="190E5DA0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572A85F6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1562091C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2060</w:t>
            </w:r>
          </w:p>
        </w:tc>
      </w:tr>
      <w:tr w:rsidR="009D1000" w14:paraId="033C06D8" w14:textId="77777777" w:rsidTr="00117E9B">
        <w:trPr>
          <w:trHeight w:hRule="exact" w:val="411"/>
          <w:jc w:val="center"/>
        </w:trPr>
        <w:tc>
          <w:tcPr>
            <w:tcW w:w="1437" w:type="dxa"/>
            <w:vMerge/>
            <w:vAlign w:val="center"/>
          </w:tcPr>
          <w:p w14:paraId="53B4162D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EC38F25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因病</w:t>
            </w:r>
          </w:p>
        </w:tc>
        <w:tc>
          <w:tcPr>
            <w:tcW w:w="3854" w:type="dxa"/>
            <w:vAlign w:val="center"/>
          </w:tcPr>
          <w:p w14:paraId="6F574D43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1966</w:t>
            </w:r>
          </w:p>
        </w:tc>
      </w:tr>
      <w:tr w:rsidR="009D1000" w14:paraId="5303ECEA" w14:textId="77777777" w:rsidTr="00117E9B">
        <w:trPr>
          <w:trHeight w:hRule="exact" w:val="416"/>
          <w:jc w:val="center"/>
        </w:trPr>
        <w:tc>
          <w:tcPr>
            <w:tcW w:w="1437" w:type="dxa"/>
            <w:vMerge w:val="restart"/>
            <w:vAlign w:val="center"/>
          </w:tcPr>
          <w:p w14:paraId="30DF378E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七级</w:t>
            </w:r>
          </w:p>
        </w:tc>
        <w:tc>
          <w:tcPr>
            <w:tcW w:w="3256" w:type="dxa"/>
            <w:vAlign w:val="center"/>
          </w:tcPr>
          <w:p w14:paraId="7E630712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38132F22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1866</w:t>
            </w:r>
          </w:p>
        </w:tc>
      </w:tr>
      <w:tr w:rsidR="009D1000" w14:paraId="77C2AF25" w14:textId="77777777" w:rsidTr="00117E9B">
        <w:trPr>
          <w:trHeight w:hRule="exact" w:val="456"/>
          <w:jc w:val="center"/>
        </w:trPr>
        <w:tc>
          <w:tcPr>
            <w:tcW w:w="1437" w:type="dxa"/>
            <w:vMerge/>
            <w:vAlign w:val="center"/>
          </w:tcPr>
          <w:p w14:paraId="58A4A45F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3F42C8C6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001D1BDD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1737</w:t>
            </w:r>
          </w:p>
        </w:tc>
      </w:tr>
      <w:tr w:rsidR="009D1000" w14:paraId="24390BBF" w14:textId="77777777" w:rsidTr="00117E9B">
        <w:trPr>
          <w:trHeight w:hRule="exact" w:val="416"/>
          <w:jc w:val="center"/>
        </w:trPr>
        <w:tc>
          <w:tcPr>
            <w:tcW w:w="1437" w:type="dxa"/>
            <w:vMerge w:val="restart"/>
            <w:vAlign w:val="center"/>
          </w:tcPr>
          <w:p w14:paraId="02C611B0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八级</w:t>
            </w:r>
          </w:p>
        </w:tc>
        <w:tc>
          <w:tcPr>
            <w:tcW w:w="3256" w:type="dxa"/>
            <w:vAlign w:val="center"/>
          </w:tcPr>
          <w:p w14:paraId="03A13660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5AAFC583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1609</w:t>
            </w:r>
          </w:p>
        </w:tc>
      </w:tr>
      <w:tr w:rsidR="009D1000" w14:paraId="2DEF6B30" w14:textId="77777777" w:rsidTr="00117E9B">
        <w:trPr>
          <w:trHeight w:hRule="exact" w:val="386"/>
          <w:jc w:val="center"/>
        </w:trPr>
        <w:tc>
          <w:tcPr>
            <w:tcW w:w="1437" w:type="dxa"/>
            <w:vMerge/>
            <w:vAlign w:val="center"/>
          </w:tcPr>
          <w:p w14:paraId="3B846EC9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29AEB09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6C37A630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1483</w:t>
            </w:r>
          </w:p>
        </w:tc>
      </w:tr>
      <w:tr w:rsidR="009D1000" w14:paraId="18C97443" w14:textId="77777777" w:rsidTr="00117E9B">
        <w:trPr>
          <w:trHeight w:hRule="exact" w:val="426"/>
          <w:jc w:val="center"/>
        </w:trPr>
        <w:tc>
          <w:tcPr>
            <w:tcW w:w="1437" w:type="dxa"/>
            <w:vMerge w:val="restart"/>
            <w:vAlign w:val="center"/>
          </w:tcPr>
          <w:p w14:paraId="54EFCBB4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九级</w:t>
            </w:r>
          </w:p>
        </w:tc>
        <w:tc>
          <w:tcPr>
            <w:tcW w:w="3256" w:type="dxa"/>
            <w:vAlign w:val="center"/>
          </w:tcPr>
          <w:p w14:paraId="0E66AC3C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13EA263B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1352</w:t>
            </w:r>
          </w:p>
        </w:tc>
      </w:tr>
      <w:tr w:rsidR="009D1000" w14:paraId="3C6EB59B" w14:textId="77777777" w:rsidTr="00117E9B">
        <w:trPr>
          <w:trHeight w:hRule="exact" w:val="401"/>
          <w:jc w:val="center"/>
        </w:trPr>
        <w:tc>
          <w:tcPr>
            <w:tcW w:w="1437" w:type="dxa"/>
            <w:vMerge/>
            <w:vAlign w:val="center"/>
          </w:tcPr>
          <w:p w14:paraId="037DE51E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0FCB5AE9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076B5A2A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1193</w:t>
            </w:r>
          </w:p>
        </w:tc>
      </w:tr>
      <w:tr w:rsidR="009D1000" w14:paraId="442AAAE9" w14:textId="77777777" w:rsidTr="00117E9B">
        <w:trPr>
          <w:trHeight w:hRule="exact" w:val="401"/>
          <w:jc w:val="center"/>
        </w:trPr>
        <w:tc>
          <w:tcPr>
            <w:tcW w:w="1437" w:type="dxa"/>
            <w:vMerge w:val="restart"/>
            <w:vAlign w:val="center"/>
          </w:tcPr>
          <w:p w14:paraId="7E39C58F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十级</w:t>
            </w:r>
          </w:p>
        </w:tc>
        <w:tc>
          <w:tcPr>
            <w:tcW w:w="3256" w:type="dxa"/>
            <w:vAlign w:val="center"/>
          </w:tcPr>
          <w:p w14:paraId="095CFF61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因战</w:t>
            </w:r>
          </w:p>
        </w:tc>
        <w:tc>
          <w:tcPr>
            <w:tcW w:w="3854" w:type="dxa"/>
            <w:vAlign w:val="center"/>
          </w:tcPr>
          <w:p w14:paraId="4FBDEC9A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1030</w:t>
            </w:r>
          </w:p>
        </w:tc>
      </w:tr>
      <w:tr w:rsidR="009D1000" w14:paraId="4A856968" w14:textId="77777777" w:rsidTr="00117E9B">
        <w:trPr>
          <w:trHeight w:hRule="exact" w:val="426"/>
          <w:jc w:val="center"/>
        </w:trPr>
        <w:tc>
          <w:tcPr>
            <w:tcW w:w="1437" w:type="dxa"/>
            <w:vMerge/>
            <w:vAlign w:val="center"/>
          </w:tcPr>
          <w:p w14:paraId="33EB73C1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14:paraId="6AC4750C" w14:textId="77777777" w:rsidR="009D1000" w:rsidRDefault="009D1000" w:rsidP="00117E9B">
            <w:pPr>
              <w:widowControl/>
              <w:spacing w:line="400" w:lineRule="exact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仿宋" w:cs="宋体" w:hint="eastAsia"/>
                <w:color w:val="000000"/>
                <w:kern w:val="0"/>
                <w:sz w:val="28"/>
                <w:szCs w:val="28"/>
              </w:rPr>
              <w:t>因公</w:t>
            </w:r>
          </w:p>
        </w:tc>
        <w:tc>
          <w:tcPr>
            <w:tcW w:w="3854" w:type="dxa"/>
            <w:vAlign w:val="center"/>
          </w:tcPr>
          <w:p w14:paraId="0DCB4792" w14:textId="77777777" w:rsidR="009D1000" w:rsidRDefault="009D1000" w:rsidP="00117E9B">
            <w:pPr>
              <w:widowControl/>
              <w:spacing w:line="400" w:lineRule="exact"/>
              <w:jc w:val="center"/>
              <w:textAlignment w:val="center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871</w:t>
            </w:r>
          </w:p>
        </w:tc>
      </w:tr>
    </w:tbl>
    <w:p w14:paraId="57E3F667" w14:textId="77777777" w:rsidR="009D1000" w:rsidRDefault="009D1000"/>
    <w:sectPr w:rsidR="009D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0"/>
    <w:rsid w:val="009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180B"/>
  <w15:chartTrackingRefBased/>
  <w15:docId w15:val="{5089A886-7B27-435D-874E-B202125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00"/>
    <w:pPr>
      <w:widowControl w:val="0"/>
      <w:jc w:val="both"/>
    </w:pPr>
    <w:rPr>
      <w:rFonts w:ascii="仿宋_GB2312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yangfan</dc:creator>
  <cp:keywords/>
  <dc:description/>
  <cp:lastModifiedBy>zhang yangfan</cp:lastModifiedBy>
  <cp:revision>1</cp:revision>
  <dcterms:created xsi:type="dcterms:W3CDTF">2021-02-03T07:17:00Z</dcterms:created>
  <dcterms:modified xsi:type="dcterms:W3CDTF">2021-02-03T07:18:00Z</dcterms:modified>
</cp:coreProperties>
</file>