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0" w:rsidRDefault="00591160" w:rsidP="00591160">
      <w:pPr>
        <w:spacing w:line="560" w:lineRule="exact"/>
        <w:rPr>
          <w:rFonts w:ascii="黑体" w:eastAsia="黑体" w:hAnsi="仿宋" w:cs="宋体" w:hint="eastAsia"/>
          <w:spacing w:val="8"/>
          <w:kern w:val="0"/>
        </w:rPr>
      </w:pPr>
      <w:r>
        <w:rPr>
          <w:rFonts w:ascii="黑体" w:eastAsia="黑体" w:hAnsi="仿宋" w:cs="宋体" w:hint="eastAsia"/>
          <w:spacing w:val="8"/>
          <w:kern w:val="0"/>
        </w:rPr>
        <w:t>附件1</w:t>
      </w:r>
    </w:p>
    <w:p w:rsidR="00591160" w:rsidRDefault="00591160" w:rsidP="00591160">
      <w:pPr>
        <w:spacing w:line="560" w:lineRule="exact"/>
        <w:rPr>
          <w:rFonts w:ascii="黑体" w:eastAsia="黑体" w:hAnsi="仿宋" w:cs="宋体"/>
          <w:spacing w:val="8"/>
          <w:kern w:val="0"/>
        </w:rPr>
      </w:pPr>
    </w:p>
    <w:p w:rsidR="00591160" w:rsidRDefault="00591160" w:rsidP="00591160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首都拥军优属拥政爱民模范单位名单</w:t>
      </w:r>
    </w:p>
    <w:p w:rsidR="00591160" w:rsidRDefault="00591160" w:rsidP="00591160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（共</w:t>
      </w:r>
      <w:r>
        <w:rPr>
          <w:rFonts w:eastAsia="方正小标宋简体"/>
          <w:color w:val="000000"/>
          <w:kern w:val="0"/>
        </w:rPr>
        <w:t>220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个）</w:t>
      </w:r>
    </w:p>
    <w:p w:rsidR="00591160" w:rsidRDefault="00591160" w:rsidP="00591160">
      <w:pPr>
        <w:widowControl/>
        <w:spacing w:line="560" w:lineRule="exact"/>
        <w:jc w:val="left"/>
        <w:textAlignment w:val="center"/>
        <w:rPr>
          <w:rFonts w:hAnsi="仿宋_GB2312" w:cs="仿宋_GB2312" w:hint="eastAsia"/>
          <w:color w:val="000000"/>
          <w:kern w:val="0"/>
        </w:rPr>
      </w:pPr>
      <w:r>
        <w:rPr>
          <w:rFonts w:hAnsi="仿宋_GB2312" w:cs="仿宋_GB2312" w:hint="eastAsia"/>
          <w:color w:val="000000"/>
          <w:kern w:val="0"/>
        </w:rPr>
        <w:t xml:space="preserve">    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北京市第一七一中学附属青年湖小学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东城区人力资源和社会保障局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区军队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转业干部安置管理服务中心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北京市和平里医院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东城区第一图书馆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东城区园林绿化局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东城区人民政府国有资产监督管理委员会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东城区龙潭街道办事处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东城区和平里街道办事处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东城区东华门街道办事处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东城区东四街道办事处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东城区退役军人事务局双拥工作科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西城区委社会工委区民政局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西城区第一图书馆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西城公安分局府右街派出所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西城区总工会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西城区妇女联合会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西城区德胜街道办事处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西城区新街口街道办事处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 xml:space="preserve">    西城区金融街街道丰盛社区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西城区月坛街道办事处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西城区陶然亭街道市民服务中心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西城区展览路街道办事处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西城区牛街街道办事处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西城区城市管理委员会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朝阳区小关街道办事处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朝阳区三里屯街道办事处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朝阳区财政局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北京市高朋律师事务所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朝阳区管庄地区办事处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朝阳区大屯街道办事处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朝阳区司法局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朝阳区人力资源和社会保障局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朝阳区精神文明建设委员会办公室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</w:t>
      </w:r>
      <w:r w:rsidRPr="00767F0F">
        <w:rPr>
          <w:rFonts w:ascii="仿宋_GB2312" w:eastAsia="仿宋_GB2312" w:hAnsi="仿宋_GB2312" w:cs="仿宋_GB2312" w:hint="eastAsia"/>
          <w:color w:val="FF0000"/>
          <w:kern w:val="0"/>
        </w:rPr>
        <w:t xml:space="preserve"> </w:t>
      </w:r>
      <w:r w:rsidRPr="00767F0F">
        <w:rPr>
          <w:rFonts w:ascii="仿宋_GB2312" w:eastAsia="仿宋_GB2312" w:hAnsi="仿宋_GB2312" w:cs="仿宋_GB2312" w:hint="eastAsia"/>
          <w:kern w:val="0"/>
        </w:rPr>
        <w:t xml:space="preserve"> 朝阳区委社会工委区民政局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>朝阳区教育委员会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朝阳区退役军人事务局拥军优抚科</w:t>
      </w:r>
    </w:p>
    <w:p w:rsidR="00591160" w:rsidRPr="00767F0F" w:rsidRDefault="00591160" w:rsidP="00591160">
      <w:pPr>
        <w:widowControl/>
        <w:spacing w:line="560" w:lineRule="exact"/>
        <w:ind w:firstLineChars="200" w:firstLine="672"/>
        <w:jc w:val="left"/>
        <w:textAlignment w:val="center"/>
        <w:rPr>
          <w:rFonts w:ascii="仿宋_GB2312" w:eastAsia="仿宋_GB2312" w:hAnsi="仿宋_GB2312" w:cs="仿宋_GB2312" w:hint="eastAsia"/>
          <w:spacing w:val="8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海淀区委办公室</w:t>
      </w:r>
    </w:p>
    <w:p w:rsidR="00591160" w:rsidRPr="00767F0F" w:rsidRDefault="00591160" w:rsidP="00591160">
      <w:pPr>
        <w:widowControl/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海淀区人民政府办公室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海淀区教育委员会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海淀区退役军人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事务局军休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办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海淀区人力资源公共服务中心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北京市海淀医院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 xml:space="preserve">    海淀区住房和城乡建设委员会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北京市八一学校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海淀区轻舟培训学校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海淀区甘家口街道办事处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海淀区紫竹院街道办事处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海淀区西三旗街道办事处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中国航空发动机集团北京航空材料研究院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海淀区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海淀镇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r w:rsidRPr="00767F0F">
        <w:rPr>
          <w:rFonts w:ascii="仿宋_GB2312" w:eastAsia="仿宋_GB2312" w:hAnsi="仿宋_GB2312" w:cs="仿宋_GB2312" w:hint="eastAsia"/>
          <w:kern w:val="0"/>
        </w:rPr>
        <w:t>丰台区教育委员会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丰台区委社会工委区民政局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丰台区人力资源和社会保障局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丰台区文化旅游局公共服务科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丰台区城市管理委员会广告景观科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丰台区退役军人事务局双拥优抚科（移交安置科）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丰台区丰台街道办事处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丰台区卢沟桥街道办事处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丰台区南苑街道办事处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丰台区长辛店街道办事处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丰台区园林</w:t>
      </w:r>
      <w:proofErr w:type="gramStart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绿化局</w:t>
      </w:r>
      <w:proofErr w:type="gramEnd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绿化办公室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石景山区苹果园街道办事处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石景山区五里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坨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石景山区委社会工委区民政局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石景山区教育委员会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石景山区直属机关工作委员会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 xml:space="preserve">    石景山区退役军人服务中心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延联科技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(北京)有限责任公司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石景山区城市管理委员会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中关村科技园区石景山园管理委员会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石景山区司法局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石景山区统计局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石景山区妇女联合会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门头沟区财政局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门头沟区大峪街道办事处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门头沟区龙泉镇人民政府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门头沟区委社会工委区民政局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门头沟区农业农村局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门头沟区园林绿化局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门头沟区水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门头沟区永定镇人民政府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门头沟区斋堂镇人民政府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门头沟区永定河文化博物馆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房山区燕山办事处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房山区教育委员会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房山区人力资源和社会保障局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房山区拱辰街道办事处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房山区长阳镇人民政府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房山区青龙湖镇人民政府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房山区窦店镇人民政府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房山区文化活动中心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房山区总工会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通州区人力资源和社会保障局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中仓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通州区玉桥街道办事处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通州区应急管理局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通州区玉桥中学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融媒体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通州区运河星志愿服务队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通州区张家湾镇人民政府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通州区环境卫生服务中心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顺义区退役军人服务中心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顺义区国有资本经营管理中心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顺义区应急管理局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顺义区马坡镇人民政府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顺义区高丽营镇人民政府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顺义区北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顺义区张镇人民政府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顺义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区旺泉街道办事处</w:t>
      </w:r>
      <w:proofErr w:type="gramEnd"/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顺义区文化和旅游局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顺义</w:t>
      </w:r>
      <w:proofErr w:type="gramStart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区</w:t>
      </w:r>
      <w:proofErr w:type="gramEnd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区委组织部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发展和改革委员会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文化和旅游局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工商业联合会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经济和信息化局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卫生健康委员会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体育局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司法局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沙河镇人民政府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东小口镇人民政府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共青团北京市昌平区委员会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歌华有线昌平分公司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昌平区</w:t>
      </w:r>
      <w:proofErr w:type="gramEnd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城市管理委员会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大兴区委党校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大兴区榆垡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观音寺街道办事处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安定镇人民政府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人力资源和社会保障局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人民政府国有资产监督管理委员会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大兴区委社会工委区民政局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北京赛</w:t>
      </w:r>
      <w:r w:rsidRPr="00767F0F">
        <w:rPr>
          <w:rFonts w:ascii="仿宋_GB2312" w:eastAsia="仿宋_GB2312" w:hAnsi="仿宋_GB2312" w:cs="仿宋_GB2312" w:hint="eastAsia"/>
          <w:kern w:val="0"/>
        </w:rPr>
        <w:t>普力量教育科技有限公司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>北京市燃气集团有限责任公司第四分公司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kern w:val="0"/>
        </w:rPr>
      </w:pPr>
      <w:proofErr w:type="gramStart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大兴区</w:t>
      </w:r>
      <w:proofErr w:type="gramEnd"/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魏善庄镇政府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北京市怀柔区中医医院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>怀柔区委社会工委区民政局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spacing w:val="8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怀柔区财政局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</w:rPr>
      </w:pPr>
      <w:proofErr w:type="gramStart"/>
      <w:r w:rsidRPr="00767F0F">
        <w:rPr>
          <w:rFonts w:ascii="仿宋_GB2312" w:eastAsia="仿宋_GB2312" w:hAnsi="仿宋_GB2312" w:cs="仿宋_GB2312" w:hint="eastAsia"/>
          <w:kern w:val="0"/>
        </w:rPr>
        <w:t>怀柔区泉河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怀柔区龙山街道办事处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lastRenderedPageBreak/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kern w:val="0"/>
        </w:rPr>
        <w:t>怀柔区雁栖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怀柔区桥梓镇人民政府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怀柔区人民政府军队离休退休干部安置办公室</w:t>
      </w:r>
    </w:p>
    <w:p w:rsidR="00591160" w:rsidRPr="00767F0F" w:rsidRDefault="00591160" w:rsidP="00591160">
      <w:pPr>
        <w:widowControl/>
        <w:spacing w:line="560" w:lineRule="exact"/>
        <w:ind w:firstLine="640"/>
        <w:jc w:val="left"/>
        <w:textAlignment w:val="center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>北京怀柔远航艺术团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平谷区委社会工委区民政局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北京实验学校附属中学（平谷校区）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</w:t>
      </w:r>
      <w:proofErr w:type="gramStart"/>
      <w:r w:rsidRPr="00767F0F">
        <w:rPr>
          <w:rFonts w:ascii="仿宋_GB2312" w:eastAsia="仿宋_GB2312" w:hAnsi="仿宋_GB2312" w:cs="仿宋_GB2312" w:hint="eastAsia"/>
          <w:kern w:val="0"/>
        </w:rPr>
        <w:t>平谷区蓝逸</w:t>
      </w:r>
      <w:proofErr w:type="gramEnd"/>
      <w:r w:rsidRPr="00767F0F">
        <w:rPr>
          <w:rFonts w:ascii="仿宋_GB2312" w:eastAsia="仿宋_GB2312" w:hAnsi="仿宋_GB2312" w:cs="仿宋_GB2312" w:hint="eastAsia"/>
          <w:kern w:val="0"/>
        </w:rPr>
        <w:t>幼儿园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密云区教育委员会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密云区古北口镇人民政府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kern w:val="0"/>
        </w:rPr>
        <w:t xml:space="preserve">    延庆区城市管理委员会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延庆区园林绿化局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  <w:color w:val="00000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延庆区卫生健康委员会</w:t>
      </w:r>
    </w:p>
    <w:p w:rsidR="00591160" w:rsidRPr="00767F0F" w:rsidRDefault="00591160" w:rsidP="00591160">
      <w:pPr>
        <w:widowControl/>
        <w:spacing w:line="560" w:lineRule="exact"/>
        <w:jc w:val="left"/>
        <w:textAlignment w:val="center"/>
        <w:rPr>
          <w:rFonts w:ascii="仿宋_GB2312" w:eastAsia="仿宋_GB2312" w:hAnsi="仿宋_GB2312" w:cs="仿宋_GB2312" w:hint="eastAsia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延庆区墨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墨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祝福志愿者协会</w:t>
      </w:r>
    </w:p>
    <w:p w:rsidR="00591160" w:rsidRPr="00767F0F" w:rsidRDefault="00591160" w:rsidP="00591160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北京市公园管理中心北海公园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北京市退役军人事务局褒扬纪念处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军委机关事务管理总局营房局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军委机关事务管理总局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第三保障处</w:t>
      </w:r>
      <w:proofErr w:type="gramEnd"/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军委机关事务管理总局综合训练大队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军委机关事务管理总局服务局服务二队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军委机关事务管理总局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第二保障处保障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三队</w:t>
      </w:r>
    </w:p>
    <w:p w:rsidR="00591160" w:rsidRPr="00767F0F" w:rsidRDefault="00591160" w:rsidP="00591160">
      <w:pPr>
        <w:spacing w:line="56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军委机关事务管理总局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第四保障处保障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三队</w:t>
      </w:r>
    </w:p>
    <w:p w:rsidR="00591160" w:rsidRPr="00767F0F" w:rsidRDefault="00591160" w:rsidP="00591160">
      <w:pPr>
        <w:spacing w:line="560" w:lineRule="exact"/>
        <w:ind w:firstLineChars="200" w:firstLine="672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军委联合参谋部31010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部队气象保障室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中国人民解放军66736部队三营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中国人民解放军31501部队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 xml:space="preserve">    中国人民解放军66444部队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海军参谋部警卫勤务队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中国人民解放军92354部队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海军装备部装备招标中心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中国人民解放军92228部队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中国人民解放军91977部队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中国人民解放军93787部队</w:t>
      </w:r>
    </w:p>
    <w:p w:rsidR="00591160" w:rsidRPr="00767F0F" w:rsidRDefault="00591160" w:rsidP="00591160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  中国人民解放军95968部队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中国人民解放军93460部队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空军参谋部105分队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中国航空博物馆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火箭军参谋部警卫勤务队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中国人民解放军96946部队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火箭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军特色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医学中心急诊科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中国人民解放军96963部队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中国人民解放军96786部队70分队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中国人民解放军95854部队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61062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  <w:r w:rsidRPr="00767F0F">
        <w:rPr>
          <w:rFonts w:ascii="仿宋_GB2312" w:eastAsia="仿宋_GB2312" w:hAnsi="仿宋_GB2312" w:cs="仿宋_GB2312" w:hint="eastAsia"/>
          <w:kern w:val="0"/>
        </w:rPr>
        <w:t>1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分队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中国人民解放军61081部队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中国人民解放军61096部队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中国人民解放军61416部队33分队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军事科学院勤务保障大队警卫勤务队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军事科学院军事医学研究院生命组学研究所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《中国人民防空》杂志社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国防大学政治工作部组织处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国防大学联合勤务学院服务保障中心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国防大学军事文化学院学员大队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武警部队参谋部警卫勤务队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武警部队机关幼儿园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武警部队大兴综合仓库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武警部队海警总队政治工作部保卫处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武警特警学院高岭训练基地模拟对抗队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中国人民解放军66381部队76分队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中国人民解放军66429部队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中国人民解放军66194部队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66329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66222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61267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66325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66481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66469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8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66061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8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spacing w:val="8"/>
          <w:kern w:val="0"/>
        </w:rPr>
        <w:t>66138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</w:t>
      </w:r>
      <w:r w:rsidRPr="00767F0F">
        <w:rPr>
          <w:rFonts w:ascii="仿宋_GB2312" w:eastAsia="仿宋_GB2312" w:hAnsi="仿宋_GB2312" w:cs="仿宋_GB2312" w:hint="eastAsia"/>
          <w:kern w:val="0"/>
        </w:rPr>
        <w:t>66329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部队</w:t>
      </w:r>
      <w:r w:rsidRPr="00767F0F">
        <w:rPr>
          <w:rFonts w:ascii="仿宋_GB2312" w:eastAsia="仿宋_GB2312" w:hAnsi="仿宋_GB2312" w:cs="仿宋_GB2312" w:hint="eastAsia"/>
          <w:kern w:val="0"/>
        </w:rPr>
        <w:t>61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分队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解放军总医院第七医学中心原263医院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中国人民解放军仪仗大队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中国人民解放军北京市西城区人民武装部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中国人民解放军北京市朝阳区人民武装部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武警北京市总队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机动第一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支队机动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大队四中队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武警北京市总队执勤第二支队机动大队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武警北京市总队执勤第三支队执勤第四大队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武警北京市总队执勤第九支队执勤二大队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武警北京市总队执勤第十支队四大队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机动第四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支队五大队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武警北京市总队执勤第四支队四大队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武警北京市总队执勤第十一支队</w:t>
      </w:r>
    </w:p>
    <w:p w:rsidR="00591160" w:rsidRPr="00767F0F" w:rsidRDefault="00591160" w:rsidP="005911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武警北京市总队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执勤八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支队执勤</w:t>
      </w:r>
      <w:proofErr w:type="gramStart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一</w:t>
      </w:r>
      <w:proofErr w:type="gramEnd"/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大队</w:t>
      </w:r>
    </w:p>
    <w:p w:rsidR="009F096B" w:rsidRPr="00591160" w:rsidRDefault="009F096B">
      <w:bookmarkStart w:id="0" w:name="_GoBack"/>
      <w:bookmarkEnd w:id="0"/>
    </w:p>
    <w:sectPr w:rsidR="009F096B" w:rsidRPr="00591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0"/>
    <w:rsid w:val="00591160"/>
    <w:rsid w:val="009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F7D95-542D-476B-9EB1-8B062AFA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60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511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2020-03-20T07:47:00Z</dcterms:created>
  <dcterms:modified xsi:type="dcterms:W3CDTF">2020-03-20T07:49:00Z</dcterms:modified>
</cp:coreProperties>
</file>