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82" w:rsidRDefault="00FE77EE" w:rsidP="008F36FB">
      <w:pPr>
        <w:widowControl/>
        <w:jc w:val="center"/>
        <w:rPr>
          <w:rFonts w:ascii="仿宋_GB2312" w:eastAsia="仿宋_GB2312" w:hAnsi="宋体" w:hint="eastAsia"/>
          <w:b/>
          <w:bCs/>
          <w:sz w:val="32"/>
          <w:szCs w:val="32"/>
        </w:rPr>
      </w:pPr>
      <w:bookmarkStart w:id="0" w:name="OLE_LINK1"/>
      <w:bookmarkStart w:id="1" w:name="OLE_LINK2"/>
      <w:r w:rsidRPr="00F84AE4">
        <w:rPr>
          <w:rFonts w:ascii="仿宋_GB2312" w:eastAsia="仿宋_GB2312" w:hAnsi="宋体" w:hint="eastAsia"/>
          <w:b/>
          <w:bCs/>
          <w:sz w:val="32"/>
          <w:szCs w:val="32"/>
        </w:rPr>
        <w:t>北京市退役军人事务局</w:t>
      </w:r>
      <w:bookmarkEnd w:id="0"/>
      <w:bookmarkEnd w:id="1"/>
      <w:r w:rsidR="0018420B" w:rsidRPr="00F84AE4">
        <w:rPr>
          <w:rFonts w:ascii="仿宋_GB2312" w:eastAsia="仿宋_GB2312" w:hAnsi="宋体" w:hint="eastAsia"/>
          <w:b/>
          <w:bCs/>
          <w:sz w:val="32"/>
          <w:szCs w:val="32"/>
        </w:rPr>
        <w:t>2019年预算绩效管理、内控建设与内部审计咨询机构遴选项目</w:t>
      </w:r>
      <w:r w:rsidRPr="00F84AE4">
        <w:rPr>
          <w:rFonts w:ascii="仿宋_GB2312" w:eastAsia="仿宋_GB2312" w:hAnsi="宋体" w:hint="eastAsia"/>
          <w:b/>
          <w:bCs/>
          <w:sz w:val="32"/>
          <w:szCs w:val="32"/>
        </w:rPr>
        <w:t>遴选</w:t>
      </w:r>
      <w:r w:rsidR="00AA0282" w:rsidRPr="00F84AE4">
        <w:rPr>
          <w:rFonts w:ascii="仿宋_GB2312" w:eastAsia="仿宋_GB2312" w:hAnsi="宋体" w:hint="eastAsia"/>
          <w:b/>
          <w:bCs/>
          <w:sz w:val="32"/>
          <w:szCs w:val="32"/>
        </w:rPr>
        <w:t>公告</w:t>
      </w:r>
    </w:p>
    <w:p w:rsidR="006E50FF" w:rsidRPr="00F84AE4" w:rsidRDefault="006E50FF" w:rsidP="008F36FB">
      <w:pPr>
        <w:widowControl/>
        <w:jc w:val="center"/>
        <w:rPr>
          <w:rFonts w:ascii="仿宋_GB2312" w:eastAsia="仿宋_GB2312" w:hAnsi="宋体" w:hint="eastAsia"/>
          <w:b/>
          <w:bCs/>
          <w:sz w:val="32"/>
          <w:szCs w:val="32"/>
        </w:rPr>
      </w:pPr>
    </w:p>
    <w:p w:rsidR="00AA0282" w:rsidRPr="00F84AE4" w:rsidRDefault="00BF2E27" w:rsidP="00F84AE4">
      <w:pPr>
        <w:ind w:firstLineChars="200" w:firstLine="560"/>
        <w:rPr>
          <w:rFonts w:ascii="仿宋_GB2312" w:eastAsia="仿宋_GB2312" w:hAnsi="宋体" w:hint="eastAsia"/>
          <w:sz w:val="28"/>
          <w:szCs w:val="28"/>
        </w:rPr>
      </w:pPr>
      <w:r w:rsidRPr="00F84AE4">
        <w:rPr>
          <w:rFonts w:ascii="仿宋_GB2312" w:eastAsia="仿宋_GB2312" w:hAnsi="宋体" w:hint="eastAsia"/>
          <w:sz w:val="28"/>
          <w:szCs w:val="28"/>
        </w:rPr>
        <w:t>中经国际招标集团有限公司</w:t>
      </w:r>
      <w:r w:rsidR="00AA0282" w:rsidRPr="00F84AE4">
        <w:rPr>
          <w:rFonts w:ascii="仿宋_GB2312" w:eastAsia="仿宋_GB2312" w:hAnsi="宋体" w:hint="eastAsia"/>
          <w:sz w:val="28"/>
          <w:szCs w:val="28"/>
        </w:rPr>
        <w:t>受</w:t>
      </w:r>
      <w:r w:rsidR="00FE77EE" w:rsidRPr="00F84AE4">
        <w:rPr>
          <w:rFonts w:ascii="仿宋_GB2312" w:eastAsia="仿宋_GB2312" w:hAnsi="宋体" w:hint="eastAsia"/>
          <w:sz w:val="28"/>
          <w:szCs w:val="28"/>
        </w:rPr>
        <w:t>北京市退役军人事务局</w:t>
      </w:r>
      <w:r w:rsidR="00AA0282" w:rsidRPr="00F84AE4">
        <w:rPr>
          <w:rFonts w:ascii="仿宋_GB2312" w:eastAsia="仿宋_GB2312" w:hAnsi="宋体" w:hint="eastAsia"/>
          <w:sz w:val="28"/>
          <w:szCs w:val="28"/>
        </w:rPr>
        <w:t>委托，对</w:t>
      </w:r>
      <w:r w:rsidR="0018420B" w:rsidRPr="00F84AE4">
        <w:rPr>
          <w:rFonts w:ascii="仿宋_GB2312" w:eastAsia="仿宋_GB2312" w:hAnsi="宋体" w:hint="eastAsia"/>
          <w:sz w:val="28"/>
          <w:szCs w:val="28"/>
        </w:rPr>
        <w:t>2019年预算绩效管理、内控建设与内部审计咨询机构遴选项目</w:t>
      </w:r>
      <w:r w:rsidR="00FE77EE" w:rsidRPr="00F84AE4">
        <w:rPr>
          <w:rFonts w:ascii="仿宋_GB2312" w:eastAsia="仿宋_GB2312" w:hAnsi="宋体" w:hint="eastAsia"/>
          <w:sz w:val="28"/>
          <w:szCs w:val="28"/>
        </w:rPr>
        <w:t>进行公开遴选</w:t>
      </w:r>
      <w:r w:rsidR="00AA0282" w:rsidRPr="00F84AE4">
        <w:rPr>
          <w:rFonts w:ascii="仿宋_GB2312" w:eastAsia="仿宋_GB2312" w:hAnsi="宋体" w:hint="eastAsia"/>
          <w:sz w:val="28"/>
          <w:szCs w:val="28"/>
        </w:rPr>
        <w:t>，现欢迎合格投标人参加投标。</w:t>
      </w:r>
    </w:p>
    <w:p w:rsidR="00DF70F7" w:rsidRPr="00F84AE4" w:rsidRDefault="00DF70F7" w:rsidP="00DF70F7">
      <w:pPr>
        <w:contextualSpacing/>
        <w:rPr>
          <w:rFonts w:ascii="仿宋_GB2312" w:eastAsia="仿宋_GB2312" w:hAnsi="宋体" w:hint="eastAsia"/>
          <w:sz w:val="28"/>
          <w:szCs w:val="28"/>
        </w:rPr>
      </w:pPr>
      <w:r w:rsidRPr="00F84AE4">
        <w:rPr>
          <w:rFonts w:ascii="仿宋_GB2312" w:eastAsia="仿宋_GB2312" w:hAnsi="宋体" w:hint="eastAsia"/>
          <w:b/>
          <w:sz w:val="28"/>
          <w:szCs w:val="28"/>
        </w:rPr>
        <w:t>招标人名称：</w:t>
      </w:r>
      <w:bookmarkStart w:id="2" w:name="OLE_LINK9"/>
      <w:bookmarkStart w:id="3" w:name="OLE_LINK10"/>
      <w:r w:rsidR="00FE77EE" w:rsidRPr="00F84AE4">
        <w:rPr>
          <w:rFonts w:ascii="仿宋_GB2312" w:eastAsia="仿宋_GB2312" w:hAnsi="宋体" w:hint="eastAsia"/>
          <w:sz w:val="28"/>
          <w:szCs w:val="28"/>
        </w:rPr>
        <w:t>北京市退役军人事务局</w:t>
      </w:r>
    </w:p>
    <w:bookmarkEnd w:id="2"/>
    <w:bookmarkEnd w:id="3"/>
    <w:p w:rsidR="00DF70F7" w:rsidRPr="00F84AE4" w:rsidRDefault="00DF70F7" w:rsidP="00DF70F7">
      <w:pPr>
        <w:contextualSpacing/>
        <w:rPr>
          <w:rFonts w:ascii="仿宋_GB2312" w:eastAsia="仿宋_GB2312" w:hAnsi="宋体" w:hint="eastAsia"/>
          <w:sz w:val="28"/>
          <w:szCs w:val="28"/>
        </w:rPr>
      </w:pPr>
      <w:r w:rsidRPr="00F84AE4">
        <w:rPr>
          <w:rFonts w:ascii="仿宋_GB2312" w:eastAsia="仿宋_GB2312" w:hAnsi="宋体" w:hint="eastAsia"/>
          <w:b/>
          <w:sz w:val="28"/>
          <w:szCs w:val="28"/>
        </w:rPr>
        <w:t>地址:</w:t>
      </w:r>
      <w:r w:rsidRPr="00F84AE4">
        <w:rPr>
          <w:rFonts w:ascii="仿宋_GB2312" w:eastAsia="仿宋_GB2312" w:hAnsi="宋体" w:hint="eastAsia"/>
          <w:sz w:val="28"/>
          <w:szCs w:val="28"/>
        </w:rPr>
        <w:t xml:space="preserve"> </w:t>
      </w:r>
      <w:r w:rsidR="00055C32" w:rsidRPr="00F84AE4">
        <w:rPr>
          <w:rFonts w:ascii="仿宋_GB2312" w:eastAsia="仿宋_GB2312" w:hAnsi="宋体" w:hint="eastAsia"/>
          <w:sz w:val="28"/>
          <w:szCs w:val="28"/>
        </w:rPr>
        <w:t>北京市朝阳区慧新东街6号</w:t>
      </w:r>
    </w:p>
    <w:p w:rsidR="00DF70F7" w:rsidRPr="00F84AE4" w:rsidRDefault="00DF70F7" w:rsidP="00DF70F7">
      <w:pPr>
        <w:rPr>
          <w:rFonts w:ascii="仿宋_GB2312" w:eastAsia="仿宋_GB2312" w:hAnsi="宋体" w:hint="eastAsia"/>
          <w:sz w:val="28"/>
          <w:szCs w:val="28"/>
        </w:rPr>
      </w:pPr>
      <w:r w:rsidRPr="00F84AE4">
        <w:rPr>
          <w:rFonts w:ascii="仿宋_GB2312" w:eastAsia="仿宋_GB2312" w:hAnsi="宋体" w:hint="eastAsia"/>
          <w:b/>
          <w:sz w:val="28"/>
          <w:szCs w:val="28"/>
        </w:rPr>
        <w:t>联系人、联系电话：</w:t>
      </w:r>
      <w:bookmarkStart w:id="4" w:name="OLE_LINK11"/>
      <w:bookmarkStart w:id="5" w:name="OLE_LINK12"/>
      <w:r w:rsidR="00FE77EE" w:rsidRPr="00F84AE4">
        <w:rPr>
          <w:rFonts w:ascii="仿宋_GB2312" w:eastAsia="仿宋_GB2312" w:hAnsi="宋体" w:hint="eastAsia"/>
          <w:sz w:val="28"/>
          <w:szCs w:val="28"/>
        </w:rPr>
        <w:t>闫</w:t>
      </w:r>
      <w:r w:rsidR="00B417B1" w:rsidRPr="00F84AE4">
        <w:rPr>
          <w:rFonts w:ascii="仿宋_GB2312" w:eastAsia="仿宋_GB2312" w:hAnsi="宋体" w:hint="eastAsia"/>
          <w:sz w:val="28"/>
          <w:szCs w:val="28"/>
        </w:rPr>
        <w:t>先生</w:t>
      </w:r>
      <w:r w:rsidR="00055C32" w:rsidRPr="00F84AE4">
        <w:rPr>
          <w:rFonts w:ascii="仿宋_GB2312" w:eastAsia="仿宋_GB2312" w:hAnsi="宋体" w:hint="eastAsia"/>
          <w:sz w:val="28"/>
          <w:szCs w:val="28"/>
        </w:rPr>
        <w:t>010-</w:t>
      </w:r>
      <w:r w:rsidR="006E50FF">
        <w:rPr>
          <w:rFonts w:ascii="仿宋_GB2312" w:eastAsia="仿宋_GB2312" w:hAnsi="宋体" w:hint="eastAsia"/>
          <w:sz w:val="28"/>
          <w:szCs w:val="28"/>
        </w:rPr>
        <w:t>59865187</w:t>
      </w:r>
    </w:p>
    <w:bookmarkEnd w:id="4"/>
    <w:bookmarkEnd w:id="5"/>
    <w:p w:rsidR="00DF70F7" w:rsidRPr="00F84AE4" w:rsidRDefault="00DF70F7" w:rsidP="00DF70F7">
      <w:pPr>
        <w:rPr>
          <w:rFonts w:ascii="仿宋_GB2312" w:eastAsia="仿宋_GB2312" w:hAnsi="宋体" w:hint="eastAsia"/>
          <w:sz w:val="28"/>
          <w:szCs w:val="28"/>
        </w:rPr>
      </w:pPr>
      <w:r w:rsidRPr="00F84AE4">
        <w:rPr>
          <w:rFonts w:ascii="仿宋_GB2312" w:eastAsia="仿宋_GB2312" w:hAnsi="宋体" w:hint="eastAsia"/>
          <w:b/>
          <w:sz w:val="28"/>
          <w:szCs w:val="28"/>
        </w:rPr>
        <w:t>招标代理机构全称：</w:t>
      </w:r>
      <w:bookmarkStart w:id="6" w:name="OLE_LINK15"/>
      <w:bookmarkStart w:id="7" w:name="OLE_LINK16"/>
      <w:r w:rsidRPr="00F84AE4">
        <w:rPr>
          <w:rFonts w:ascii="仿宋_GB2312" w:eastAsia="仿宋_GB2312" w:hAnsi="宋体" w:hint="eastAsia"/>
          <w:sz w:val="28"/>
          <w:szCs w:val="28"/>
        </w:rPr>
        <w:t>中经国际招标集团有限公司</w:t>
      </w:r>
    </w:p>
    <w:bookmarkEnd w:id="6"/>
    <w:bookmarkEnd w:id="7"/>
    <w:p w:rsidR="00AA0282" w:rsidRPr="00F84AE4" w:rsidRDefault="00AA0282" w:rsidP="00DF70F7">
      <w:pPr>
        <w:rPr>
          <w:rFonts w:ascii="仿宋_GB2312" w:eastAsia="仿宋_GB2312" w:hAnsi="宋体" w:hint="eastAsia"/>
          <w:sz w:val="28"/>
          <w:szCs w:val="28"/>
        </w:rPr>
      </w:pPr>
      <w:r w:rsidRPr="00F84AE4">
        <w:rPr>
          <w:rFonts w:ascii="仿宋_GB2312" w:eastAsia="仿宋_GB2312" w:hAnsi="宋体" w:hint="eastAsia"/>
          <w:b/>
          <w:sz w:val="28"/>
          <w:szCs w:val="28"/>
        </w:rPr>
        <w:t>招标项目名称</w:t>
      </w:r>
      <w:r w:rsidRPr="00F84AE4">
        <w:rPr>
          <w:rFonts w:ascii="仿宋_GB2312" w:eastAsia="仿宋_GB2312" w:hAnsi="宋体" w:hint="eastAsia"/>
          <w:sz w:val="28"/>
          <w:szCs w:val="28"/>
        </w:rPr>
        <w:t>：</w:t>
      </w:r>
      <w:r w:rsidR="0018420B" w:rsidRPr="00F84AE4">
        <w:rPr>
          <w:rFonts w:ascii="仿宋_GB2312" w:eastAsia="仿宋_GB2312" w:hAnsi="宋体" w:hint="eastAsia"/>
          <w:sz w:val="28"/>
          <w:szCs w:val="28"/>
        </w:rPr>
        <w:t>2019年预算绩效管理、内控建设与内部审计咨询机构遴选项目</w:t>
      </w:r>
    </w:p>
    <w:p w:rsidR="00705E1A" w:rsidRPr="00F84AE4" w:rsidRDefault="00AA0282" w:rsidP="00AA0282">
      <w:pPr>
        <w:rPr>
          <w:rFonts w:ascii="仿宋_GB2312" w:eastAsia="仿宋_GB2312" w:hAnsi="宋体" w:cs="宋体" w:hint="eastAsia"/>
          <w:kern w:val="0"/>
          <w:sz w:val="28"/>
          <w:szCs w:val="28"/>
          <w:lang w:bidi="ar-SA"/>
        </w:rPr>
      </w:pPr>
      <w:r w:rsidRPr="00F84AE4">
        <w:rPr>
          <w:rFonts w:ascii="仿宋_GB2312" w:eastAsia="仿宋_GB2312" w:hAnsi="宋体" w:hint="eastAsia"/>
          <w:b/>
          <w:sz w:val="28"/>
          <w:szCs w:val="28"/>
        </w:rPr>
        <w:t>招标编号：</w:t>
      </w:r>
      <w:bookmarkStart w:id="8" w:name="OLE_LINK3"/>
      <w:bookmarkStart w:id="9" w:name="OLE_LINK4"/>
      <w:r w:rsidR="00FF3C2A" w:rsidRPr="00F84AE4">
        <w:rPr>
          <w:rFonts w:ascii="仿宋_GB2312" w:eastAsia="仿宋_GB2312" w:hAnsi="宋体" w:hint="eastAsia"/>
          <w:sz w:val="28"/>
          <w:szCs w:val="28"/>
        </w:rPr>
        <w:t>CEITCL-BJ15-1903057-01</w:t>
      </w:r>
    </w:p>
    <w:bookmarkEnd w:id="8"/>
    <w:bookmarkEnd w:id="9"/>
    <w:p w:rsidR="00AA0282" w:rsidRPr="00F84AE4" w:rsidRDefault="00AA0282" w:rsidP="00AA0282">
      <w:pPr>
        <w:rPr>
          <w:rFonts w:ascii="仿宋_GB2312" w:eastAsia="仿宋_GB2312" w:hAnsi="宋体" w:hint="eastAsia"/>
          <w:sz w:val="28"/>
          <w:szCs w:val="28"/>
        </w:rPr>
      </w:pPr>
      <w:r w:rsidRPr="00F84AE4">
        <w:rPr>
          <w:rFonts w:ascii="仿宋_GB2312" w:eastAsia="仿宋_GB2312" w:hAnsi="宋体" w:hint="eastAsia"/>
          <w:b/>
          <w:sz w:val="28"/>
          <w:szCs w:val="28"/>
        </w:rPr>
        <w:t>招标</w:t>
      </w:r>
      <w:r w:rsidR="00D80321" w:rsidRPr="00F84AE4">
        <w:rPr>
          <w:rFonts w:ascii="仿宋_GB2312" w:eastAsia="仿宋_GB2312" w:hAnsi="宋体" w:hint="eastAsia"/>
          <w:b/>
          <w:sz w:val="28"/>
          <w:szCs w:val="28"/>
        </w:rPr>
        <w:t>需求</w:t>
      </w:r>
      <w:r w:rsidRPr="00F84AE4">
        <w:rPr>
          <w:rFonts w:ascii="仿宋_GB2312" w:eastAsia="仿宋_GB2312" w:hAnsi="宋体" w:hint="eastAsia"/>
          <w:b/>
          <w:sz w:val="28"/>
          <w:szCs w:val="28"/>
        </w:rPr>
        <w:t>：</w:t>
      </w:r>
    </w:p>
    <w:p w:rsidR="0018420B" w:rsidRPr="00F84AE4" w:rsidRDefault="00911685" w:rsidP="00B50B10">
      <w:pPr>
        <w:rPr>
          <w:rFonts w:ascii="仿宋_GB2312" w:eastAsia="仿宋_GB2312" w:hAnsi="宋体" w:hint="eastAsia"/>
          <w:sz w:val="28"/>
          <w:szCs w:val="28"/>
        </w:rPr>
      </w:pPr>
      <w:r w:rsidRPr="00F84AE4">
        <w:rPr>
          <w:rFonts w:ascii="仿宋_GB2312" w:eastAsia="仿宋_GB2312" w:hAnsi="宋体" w:hint="eastAsia"/>
          <w:sz w:val="28"/>
          <w:szCs w:val="28"/>
        </w:rPr>
        <w:t>绩效管理、机关本级内控建设、审计工作，具体招标需求详见遴选文件</w:t>
      </w:r>
      <w:r w:rsidR="008D6AC5" w:rsidRPr="00F84AE4">
        <w:rPr>
          <w:rFonts w:ascii="仿宋_GB2312" w:eastAsia="仿宋_GB2312" w:hAnsi="宋体" w:hint="eastAsia"/>
          <w:sz w:val="28"/>
          <w:szCs w:val="28"/>
        </w:rPr>
        <w:t>。</w:t>
      </w:r>
    </w:p>
    <w:p w:rsidR="00B50B10" w:rsidRPr="00F84AE4" w:rsidRDefault="00B50B10" w:rsidP="00B50B10">
      <w:pPr>
        <w:rPr>
          <w:rFonts w:ascii="仿宋_GB2312" w:eastAsia="仿宋_GB2312" w:hAnsi="宋体" w:hint="eastAsia"/>
          <w:b/>
          <w:sz w:val="28"/>
          <w:szCs w:val="28"/>
        </w:rPr>
      </w:pPr>
      <w:r w:rsidRPr="00F84AE4">
        <w:rPr>
          <w:rFonts w:ascii="仿宋_GB2312" w:eastAsia="仿宋_GB2312" w:hAnsi="宋体" w:hint="eastAsia"/>
          <w:b/>
          <w:sz w:val="28"/>
          <w:szCs w:val="28"/>
        </w:rPr>
        <w:t>采购预算：</w:t>
      </w:r>
      <w:r w:rsidRPr="00F84AE4">
        <w:rPr>
          <w:rFonts w:ascii="仿宋_GB2312" w:eastAsia="仿宋_GB2312" w:hAnsi="宋体" w:hint="eastAsia"/>
          <w:sz w:val="28"/>
          <w:szCs w:val="28"/>
        </w:rPr>
        <w:t>人民币</w:t>
      </w:r>
      <w:r w:rsidR="0018420B" w:rsidRPr="00F84AE4">
        <w:rPr>
          <w:rFonts w:ascii="仿宋_GB2312" w:eastAsia="仿宋_GB2312" w:hAnsi="宋体" w:hint="eastAsia"/>
          <w:sz w:val="28"/>
          <w:szCs w:val="28"/>
        </w:rPr>
        <w:t>33</w:t>
      </w:r>
      <w:r w:rsidRPr="00F84AE4">
        <w:rPr>
          <w:rFonts w:ascii="仿宋_GB2312" w:eastAsia="仿宋_GB2312" w:hAnsi="宋体" w:hint="eastAsia"/>
          <w:sz w:val="28"/>
          <w:szCs w:val="28"/>
        </w:rPr>
        <w:t>万元</w:t>
      </w:r>
    </w:p>
    <w:p w:rsidR="00661811" w:rsidRPr="00F84AE4" w:rsidRDefault="00B50B10" w:rsidP="00661811">
      <w:pPr>
        <w:contextualSpacing/>
        <w:rPr>
          <w:rFonts w:ascii="仿宋_GB2312" w:eastAsia="仿宋_GB2312" w:hAnsi="宋体" w:hint="eastAsia"/>
          <w:b/>
          <w:sz w:val="28"/>
          <w:szCs w:val="28"/>
        </w:rPr>
      </w:pPr>
      <w:r w:rsidRPr="00F84AE4">
        <w:rPr>
          <w:rFonts w:ascii="仿宋_GB2312" w:eastAsia="仿宋_GB2312" w:hAnsi="宋体" w:hint="eastAsia"/>
          <w:b/>
          <w:sz w:val="28"/>
          <w:szCs w:val="28"/>
        </w:rPr>
        <w:t>投标人资格条件：</w:t>
      </w:r>
      <w:bookmarkStart w:id="10" w:name="OLE_LINK26"/>
      <w:bookmarkStart w:id="11" w:name="OLE_LINK27"/>
    </w:p>
    <w:p w:rsidR="00B50B10" w:rsidRPr="00F84AE4" w:rsidRDefault="00661811" w:rsidP="00661811">
      <w:pPr>
        <w:contextualSpacing/>
        <w:rPr>
          <w:rFonts w:ascii="仿宋_GB2312" w:eastAsia="仿宋_GB2312" w:hAnsi="宋体" w:hint="eastAsia"/>
          <w:sz w:val="28"/>
          <w:szCs w:val="28"/>
        </w:rPr>
      </w:pPr>
      <w:r w:rsidRPr="00F84AE4">
        <w:rPr>
          <w:rFonts w:ascii="仿宋_GB2312" w:eastAsia="仿宋_GB2312" w:hAnsi="宋体" w:hint="eastAsia"/>
          <w:sz w:val="28"/>
          <w:szCs w:val="28"/>
        </w:rPr>
        <w:t>1、</w:t>
      </w:r>
      <w:r w:rsidR="00B50B10" w:rsidRPr="00F84AE4">
        <w:rPr>
          <w:rFonts w:ascii="仿宋_GB2312" w:eastAsia="仿宋_GB2312" w:hAnsi="宋体" w:hint="eastAsia"/>
          <w:sz w:val="28"/>
          <w:szCs w:val="28"/>
        </w:rPr>
        <w:t>符合《中华人民共和国政府采购法》第二十二条规定，且须为未被列入“信用中国”网站(www.creditchina.gov.cn)、中国政府采购网(www.ccgp.gov.cn)信用记录失信被执行人、重大税收违法案件当事人名单、政府采购严重违法失信行为记录名单的投标人；</w:t>
      </w:r>
    </w:p>
    <w:p w:rsidR="00911685" w:rsidRPr="00F84AE4" w:rsidRDefault="00911685" w:rsidP="00661811">
      <w:pPr>
        <w:contextualSpacing/>
        <w:rPr>
          <w:rFonts w:ascii="仿宋_GB2312" w:eastAsia="仿宋_GB2312" w:hAnsi="宋体" w:hint="eastAsia"/>
          <w:sz w:val="28"/>
          <w:szCs w:val="28"/>
        </w:rPr>
      </w:pPr>
      <w:r w:rsidRPr="00F84AE4">
        <w:rPr>
          <w:rFonts w:ascii="仿宋_GB2312" w:eastAsia="仿宋_GB2312" w:hAnsi="宋体" w:hint="eastAsia"/>
          <w:sz w:val="28"/>
          <w:szCs w:val="28"/>
        </w:rPr>
        <w:lastRenderedPageBreak/>
        <w:t>2、投标人须为最新一期北京市市级行政事业单位会计审计服务定点服务商；</w:t>
      </w:r>
    </w:p>
    <w:p w:rsidR="00B50B10" w:rsidRPr="00F84AE4" w:rsidRDefault="0018420B" w:rsidP="00661811">
      <w:pPr>
        <w:adjustRightInd w:val="0"/>
        <w:contextualSpacing/>
        <w:textAlignment w:val="baseline"/>
        <w:rPr>
          <w:rFonts w:ascii="仿宋_GB2312" w:eastAsia="仿宋_GB2312" w:hAnsi="宋体" w:hint="eastAsia"/>
          <w:sz w:val="28"/>
          <w:szCs w:val="28"/>
        </w:rPr>
      </w:pPr>
      <w:r w:rsidRPr="00F84AE4">
        <w:rPr>
          <w:rFonts w:ascii="仿宋_GB2312" w:eastAsia="仿宋_GB2312" w:hAnsi="宋体" w:hint="eastAsia"/>
          <w:sz w:val="28"/>
          <w:szCs w:val="28"/>
        </w:rPr>
        <w:t>2</w:t>
      </w:r>
      <w:r w:rsidR="00661811" w:rsidRPr="00F84AE4">
        <w:rPr>
          <w:rFonts w:ascii="仿宋_GB2312" w:eastAsia="仿宋_GB2312" w:hAnsi="宋体" w:hint="eastAsia"/>
          <w:sz w:val="28"/>
          <w:szCs w:val="28"/>
        </w:rPr>
        <w:t>、</w:t>
      </w:r>
      <w:r w:rsidR="00B50B10" w:rsidRPr="00F84AE4">
        <w:rPr>
          <w:rFonts w:ascii="仿宋_GB2312" w:eastAsia="仿宋_GB2312" w:hAnsi="宋体" w:hint="eastAsia"/>
          <w:sz w:val="28"/>
          <w:szCs w:val="28"/>
        </w:rPr>
        <w:t>本次招标不接受联合体形式的投标人。</w:t>
      </w:r>
    </w:p>
    <w:bookmarkEnd w:id="10"/>
    <w:bookmarkEnd w:id="11"/>
    <w:p w:rsidR="00B50B10" w:rsidRPr="00F84AE4" w:rsidRDefault="00B50B10" w:rsidP="00B50B10">
      <w:pPr>
        <w:contextualSpacing/>
        <w:rPr>
          <w:rFonts w:ascii="仿宋_GB2312" w:eastAsia="仿宋_GB2312" w:hAnsi="宋体" w:hint="eastAsia"/>
          <w:b/>
          <w:sz w:val="28"/>
          <w:szCs w:val="28"/>
        </w:rPr>
      </w:pPr>
      <w:r w:rsidRPr="00F84AE4">
        <w:rPr>
          <w:rFonts w:ascii="仿宋_GB2312" w:eastAsia="仿宋_GB2312" w:hAnsi="宋体" w:hint="eastAsia"/>
          <w:b/>
          <w:sz w:val="28"/>
          <w:szCs w:val="28"/>
        </w:rPr>
        <w:t>购买</w:t>
      </w:r>
      <w:r w:rsidR="00661811" w:rsidRPr="00F84AE4">
        <w:rPr>
          <w:rFonts w:ascii="仿宋_GB2312" w:eastAsia="仿宋_GB2312" w:hAnsi="宋体" w:hint="eastAsia"/>
          <w:b/>
          <w:sz w:val="28"/>
          <w:szCs w:val="28"/>
        </w:rPr>
        <w:t>遴选文件</w:t>
      </w:r>
      <w:r w:rsidRPr="00F84AE4">
        <w:rPr>
          <w:rFonts w:ascii="仿宋_GB2312" w:eastAsia="仿宋_GB2312" w:hAnsi="宋体" w:hint="eastAsia"/>
          <w:b/>
          <w:sz w:val="28"/>
          <w:szCs w:val="28"/>
        </w:rPr>
        <w:t>时间：</w:t>
      </w:r>
    </w:p>
    <w:p w:rsidR="00F26177" w:rsidRPr="00F84AE4" w:rsidRDefault="00B50B10" w:rsidP="00F26177">
      <w:pPr>
        <w:contextualSpacing/>
        <w:rPr>
          <w:rFonts w:ascii="仿宋_GB2312" w:eastAsia="仿宋_GB2312" w:hAnsi="宋体" w:hint="eastAsia"/>
          <w:sz w:val="28"/>
          <w:szCs w:val="28"/>
        </w:rPr>
      </w:pPr>
      <w:r w:rsidRPr="00F84AE4">
        <w:rPr>
          <w:rFonts w:ascii="仿宋_GB2312" w:eastAsia="仿宋_GB2312" w:hAnsi="宋体" w:hint="eastAsia"/>
          <w:sz w:val="28"/>
          <w:szCs w:val="28"/>
        </w:rPr>
        <w:t>201</w:t>
      </w:r>
      <w:r w:rsidR="0018420B" w:rsidRPr="00F84AE4">
        <w:rPr>
          <w:rFonts w:ascii="仿宋_GB2312" w:eastAsia="仿宋_GB2312" w:hAnsi="宋体" w:hint="eastAsia"/>
          <w:sz w:val="28"/>
          <w:szCs w:val="28"/>
        </w:rPr>
        <w:t>9</w:t>
      </w:r>
      <w:r w:rsidRPr="00F84AE4">
        <w:rPr>
          <w:rFonts w:ascii="仿宋_GB2312" w:eastAsia="仿宋_GB2312" w:hAnsi="宋体" w:hint="eastAsia"/>
          <w:sz w:val="28"/>
          <w:szCs w:val="28"/>
        </w:rPr>
        <w:t>年</w:t>
      </w:r>
      <w:r w:rsidR="0018420B" w:rsidRPr="00F84AE4">
        <w:rPr>
          <w:rFonts w:ascii="仿宋_GB2312" w:eastAsia="仿宋_GB2312" w:hAnsi="宋体" w:hint="eastAsia"/>
          <w:sz w:val="28"/>
          <w:szCs w:val="28"/>
        </w:rPr>
        <w:t>3</w:t>
      </w:r>
      <w:r w:rsidRPr="00F84AE4">
        <w:rPr>
          <w:rFonts w:ascii="仿宋_GB2312" w:eastAsia="仿宋_GB2312" w:hAnsi="宋体" w:hint="eastAsia"/>
          <w:sz w:val="28"/>
          <w:szCs w:val="28"/>
        </w:rPr>
        <w:t>月</w:t>
      </w:r>
      <w:r w:rsidR="002634C4" w:rsidRPr="00F84AE4">
        <w:rPr>
          <w:rFonts w:ascii="仿宋_GB2312" w:eastAsia="仿宋_GB2312" w:hAnsi="宋体" w:hint="eastAsia"/>
          <w:sz w:val="28"/>
          <w:szCs w:val="28"/>
        </w:rPr>
        <w:t>20</w:t>
      </w:r>
      <w:r w:rsidRPr="00F84AE4">
        <w:rPr>
          <w:rFonts w:ascii="仿宋_GB2312" w:eastAsia="仿宋_GB2312" w:hAnsi="宋体" w:hint="eastAsia"/>
          <w:sz w:val="28"/>
          <w:szCs w:val="28"/>
        </w:rPr>
        <w:t>日至201</w:t>
      </w:r>
      <w:r w:rsidR="0018420B" w:rsidRPr="00F84AE4">
        <w:rPr>
          <w:rFonts w:ascii="仿宋_GB2312" w:eastAsia="仿宋_GB2312" w:hAnsi="宋体" w:hint="eastAsia"/>
          <w:sz w:val="28"/>
          <w:szCs w:val="28"/>
        </w:rPr>
        <w:t>9</w:t>
      </w:r>
      <w:r w:rsidRPr="00F84AE4">
        <w:rPr>
          <w:rFonts w:ascii="仿宋_GB2312" w:eastAsia="仿宋_GB2312" w:hAnsi="宋体" w:hint="eastAsia"/>
          <w:sz w:val="28"/>
          <w:szCs w:val="28"/>
        </w:rPr>
        <w:t>年</w:t>
      </w:r>
      <w:r w:rsidR="0018420B" w:rsidRPr="00F84AE4">
        <w:rPr>
          <w:rFonts w:ascii="仿宋_GB2312" w:eastAsia="仿宋_GB2312" w:hAnsi="宋体" w:hint="eastAsia"/>
          <w:sz w:val="28"/>
          <w:szCs w:val="28"/>
        </w:rPr>
        <w:t>3</w:t>
      </w:r>
      <w:r w:rsidRPr="00F84AE4">
        <w:rPr>
          <w:rFonts w:ascii="仿宋_GB2312" w:eastAsia="仿宋_GB2312" w:hAnsi="宋体" w:hint="eastAsia"/>
          <w:sz w:val="28"/>
          <w:szCs w:val="28"/>
        </w:rPr>
        <w:t>月</w:t>
      </w:r>
      <w:r w:rsidR="00661811" w:rsidRPr="00F84AE4">
        <w:rPr>
          <w:rFonts w:ascii="仿宋_GB2312" w:eastAsia="仿宋_GB2312" w:hAnsi="宋体" w:hint="eastAsia"/>
          <w:sz w:val="28"/>
          <w:szCs w:val="28"/>
        </w:rPr>
        <w:t>2</w:t>
      </w:r>
      <w:r w:rsidR="002634C4" w:rsidRPr="00F84AE4">
        <w:rPr>
          <w:rFonts w:ascii="仿宋_GB2312" w:eastAsia="仿宋_GB2312" w:hAnsi="宋体" w:hint="eastAsia"/>
          <w:sz w:val="28"/>
          <w:szCs w:val="28"/>
        </w:rPr>
        <w:t>5</w:t>
      </w:r>
      <w:r w:rsidRPr="00F84AE4">
        <w:rPr>
          <w:rFonts w:ascii="仿宋_GB2312" w:eastAsia="仿宋_GB2312" w:hAnsi="宋体" w:hint="eastAsia"/>
          <w:sz w:val="28"/>
          <w:szCs w:val="28"/>
        </w:rPr>
        <w:t>日每个工作日的</w:t>
      </w:r>
      <w:r w:rsidR="00F26177" w:rsidRPr="00F84AE4">
        <w:rPr>
          <w:rFonts w:ascii="仿宋_GB2312" w:eastAsia="仿宋_GB2312" w:hAnsi="宋体" w:hint="eastAsia"/>
          <w:sz w:val="28"/>
          <w:szCs w:val="28"/>
        </w:rPr>
        <w:t>上午8：30 至11：30，下午13：30至16：30（北京时间）</w:t>
      </w:r>
    </w:p>
    <w:p w:rsidR="00B50B10" w:rsidRPr="00F84AE4" w:rsidRDefault="00661811" w:rsidP="00B50B10">
      <w:pPr>
        <w:contextualSpacing/>
        <w:rPr>
          <w:rFonts w:ascii="仿宋_GB2312" w:eastAsia="仿宋_GB2312" w:hAnsi="宋体" w:hint="eastAsia"/>
          <w:b/>
          <w:sz w:val="28"/>
          <w:szCs w:val="28"/>
        </w:rPr>
      </w:pPr>
      <w:r w:rsidRPr="00F84AE4">
        <w:rPr>
          <w:rFonts w:ascii="仿宋_GB2312" w:eastAsia="仿宋_GB2312" w:hAnsi="宋体" w:hint="eastAsia"/>
          <w:b/>
          <w:sz w:val="28"/>
          <w:szCs w:val="28"/>
        </w:rPr>
        <w:t>遴选文件</w:t>
      </w:r>
      <w:r w:rsidR="00B50B10" w:rsidRPr="00F84AE4">
        <w:rPr>
          <w:rFonts w:ascii="仿宋_GB2312" w:eastAsia="仿宋_GB2312" w:hAnsi="宋体" w:hint="eastAsia"/>
          <w:b/>
          <w:sz w:val="28"/>
          <w:szCs w:val="28"/>
        </w:rPr>
        <w:t>出售价格：</w:t>
      </w:r>
    </w:p>
    <w:p w:rsidR="00F26177" w:rsidRPr="00F84AE4" w:rsidRDefault="00661811" w:rsidP="00F84AE4">
      <w:pPr>
        <w:ind w:firstLineChars="150" w:firstLine="420"/>
        <w:contextualSpacing/>
        <w:rPr>
          <w:rFonts w:ascii="仿宋_GB2312" w:eastAsia="仿宋_GB2312" w:hAnsi="宋体" w:hint="eastAsia"/>
          <w:sz w:val="28"/>
          <w:szCs w:val="28"/>
        </w:rPr>
      </w:pPr>
      <w:bookmarkStart w:id="12" w:name="OLE_LINK30"/>
      <w:bookmarkStart w:id="13" w:name="OLE_LINK31"/>
      <w:r w:rsidRPr="00F84AE4">
        <w:rPr>
          <w:rFonts w:ascii="仿宋_GB2312" w:eastAsia="仿宋_GB2312" w:hAnsi="宋体" w:hint="eastAsia"/>
          <w:sz w:val="28"/>
          <w:szCs w:val="28"/>
        </w:rPr>
        <w:t>遴选文件</w:t>
      </w:r>
      <w:r w:rsidR="00F26177" w:rsidRPr="00F84AE4">
        <w:rPr>
          <w:rFonts w:ascii="仿宋_GB2312" w:eastAsia="仿宋_GB2312" w:hAnsi="宋体" w:hint="eastAsia"/>
          <w:sz w:val="28"/>
          <w:szCs w:val="28"/>
        </w:rPr>
        <w:t>售价:人民币</w:t>
      </w:r>
      <w:r w:rsidR="0018420B" w:rsidRPr="00F84AE4">
        <w:rPr>
          <w:rFonts w:ascii="仿宋_GB2312" w:eastAsia="仿宋_GB2312" w:hAnsi="宋体" w:hint="eastAsia"/>
          <w:sz w:val="28"/>
          <w:szCs w:val="28"/>
        </w:rPr>
        <w:t>5</w:t>
      </w:r>
      <w:r w:rsidR="00F26177" w:rsidRPr="00F84AE4">
        <w:rPr>
          <w:rFonts w:ascii="仿宋_GB2312" w:eastAsia="仿宋_GB2312" w:hAnsi="宋体" w:hint="eastAsia"/>
          <w:sz w:val="28"/>
          <w:szCs w:val="28"/>
        </w:rPr>
        <w:t>00元（含电子版），</w:t>
      </w:r>
      <w:bookmarkStart w:id="14" w:name="OLE_LINK20"/>
      <w:bookmarkStart w:id="15" w:name="OLE_LINK21"/>
      <w:r w:rsidR="00F26177" w:rsidRPr="00F84AE4">
        <w:rPr>
          <w:rFonts w:ascii="仿宋_GB2312" w:eastAsia="仿宋_GB2312" w:hAnsi="宋体" w:cs="宋体" w:hint="eastAsia"/>
          <w:b/>
          <w:bCs/>
          <w:sz w:val="28"/>
          <w:szCs w:val="28"/>
        </w:rPr>
        <w:t>以邮件形式提交资格文件，电汇支付标书款</w:t>
      </w:r>
      <w:r w:rsidR="00F26177" w:rsidRPr="00F84AE4">
        <w:rPr>
          <w:rFonts w:ascii="仿宋_GB2312" w:eastAsia="仿宋_GB2312" w:hAnsi="宋体" w:cs="宋体" w:hint="eastAsia"/>
          <w:b/>
          <w:sz w:val="28"/>
          <w:szCs w:val="28"/>
        </w:rPr>
        <w:t>，售后不退。</w:t>
      </w:r>
      <w:r w:rsidR="00F26177" w:rsidRPr="00F84AE4">
        <w:rPr>
          <w:rFonts w:ascii="仿宋_GB2312" w:eastAsia="仿宋_GB2312" w:hAnsi="宋体" w:cs="宋体" w:hint="eastAsia"/>
          <w:b/>
          <w:bCs/>
          <w:sz w:val="28"/>
          <w:szCs w:val="28"/>
        </w:rPr>
        <w:t>（只接受对公账户汇款）</w:t>
      </w:r>
      <w:bookmarkEnd w:id="14"/>
      <w:bookmarkEnd w:id="15"/>
    </w:p>
    <w:p w:rsidR="00F26177" w:rsidRPr="00F84AE4" w:rsidRDefault="00F26177" w:rsidP="00F84AE4">
      <w:pPr>
        <w:ind w:firstLineChars="150" w:firstLine="420"/>
        <w:contextualSpacing/>
        <w:rPr>
          <w:rFonts w:ascii="仿宋_GB2312" w:eastAsia="仿宋_GB2312" w:hAnsi="宋体" w:hint="eastAsia"/>
          <w:sz w:val="28"/>
          <w:szCs w:val="28"/>
        </w:rPr>
      </w:pPr>
      <w:r w:rsidRPr="00F84AE4">
        <w:rPr>
          <w:rFonts w:ascii="仿宋_GB2312" w:eastAsia="仿宋_GB2312" w:hAnsi="宋体" w:hint="eastAsia"/>
          <w:sz w:val="28"/>
          <w:szCs w:val="28"/>
        </w:rPr>
        <w:t>购买</w:t>
      </w:r>
      <w:r w:rsidR="00661811" w:rsidRPr="00F84AE4">
        <w:rPr>
          <w:rFonts w:ascii="仿宋_GB2312" w:eastAsia="仿宋_GB2312" w:hAnsi="宋体" w:hint="eastAsia"/>
          <w:sz w:val="28"/>
          <w:szCs w:val="28"/>
        </w:rPr>
        <w:t>遴选文件</w:t>
      </w:r>
      <w:r w:rsidRPr="00F84AE4">
        <w:rPr>
          <w:rFonts w:ascii="仿宋_GB2312" w:eastAsia="仿宋_GB2312" w:hAnsi="宋体" w:hint="eastAsia"/>
          <w:sz w:val="28"/>
          <w:szCs w:val="28"/>
        </w:rPr>
        <w:t>须提交以下资格文件：</w:t>
      </w:r>
    </w:p>
    <w:p w:rsidR="0018420B" w:rsidRPr="00F84AE4" w:rsidRDefault="0018420B" w:rsidP="00F84AE4">
      <w:pPr>
        <w:ind w:firstLineChars="150" w:firstLine="420"/>
        <w:contextualSpacing/>
        <w:rPr>
          <w:rFonts w:ascii="仿宋_GB2312" w:eastAsia="仿宋_GB2312" w:hAnsi="宋体" w:hint="eastAsia"/>
          <w:sz w:val="28"/>
          <w:szCs w:val="28"/>
        </w:rPr>
      </w:pPr>
      <w:r w:rsidRPr="00F84AE4">
        <w:rPr>
          <w:rFonts w:ascii="仿宋_GB2312" w:eastAsia="仿宋_GB2312" w:hAnsi="宋体" w:hint="eastAsia"/>
          <w:sz w:val="28"/>
          <w:szCs w:val="28"/>
        </w:rPr>
        <w:t xml:space="preserve">1、新版营业执照副本（三证合一版）； </w:t>
      </w:r>
    </w:p>
    <w:p w:rsidR="0018420B" w:rsidRPr="00F84AE4" w:rsidRDefault="0018420B" w:rsidP="00F84AE4">
      <w:pPr>
        <w:ind w:firstLineChars="150" w:firstLine="420"/>
        <w:contextualSpacing/>
        <w:rPr>
          <w:rFonts w:ascii="仿宋_GB2312" w:eastAsia="仿宋_GB2312" w:hAnsi="宋体" w:hint="eastAsia"/>
          <w:sz w:val="28"/>
          <w:szCs w:val="28"/>
        </w:rPr>
      </w:pPr>
      <w:r w:rsidRPr="00F84AE4">
        <w:rPr>
          <w:rFonts w:ascii="仿宋_GB2312" w:eastAsia="仿宋_GB2312" w:hAnsi="宋体" w:hint="eastAsia"/>
          <w:sz w:val="28"/>
          <w:szCs w:val="28"/>
        </w:rPr>
        <w:t>2、法人授权委托书（格式自拟，附被授权人身份证）；</w:t>
      </w:r>
    </w:p>
    <w:p w:rsidR="0018420B" w:rsidRPr="00F84AE4" w:rsidRDefault="0018420B" w:rsidP="00F84AE4">
      <w:pPr>
        <w:ind w:firstLineChars="150" w:firstLine="420"/>
        <w:contextualSpacing/>
        <w:rPr>
          <w:rFonts w:ascii="仿宋_GB2312" w:eastAsia="仿宋_GB2312" w:hAnsi="宋体" w:hint="eastAsia"/>
          <w:sz w:val="28"/>
          <w:szCs w:val="28"/>
        </w:rPr>
      </w:pPr>
      <w:r w:rsidRPr="00F84AE4">
        <w:rPr>
          <w:rFonts w:ascii="仿宋_GB2312" w:eastAsia="仿宋_GB2312" w:hAnsi="宋体" w:hint="eastAsia"/>
          <w:sz w:val="28"/>
          <w:szCs w:val="28"/>
        </w:rPr>
        <w:t>3、</w:t>
      </w:r>
      <w:r w:rsidR="00911685" w:rsidRPr="00F84AE4">
        <w:rPr>
          <w:rFonts w:ascii="仿宋_GB2312" w:eastAsia="仿宋_GB2312" w:hAnsi="宋体" w:hint="eastAsia"/>
          <w:sz w:val="28"/>
          <w:szCs w:val="28"/>
        </w:rPr>
        <w:t>最新一期北京市市级行政事业单位会计审计服务定点服务商中标合同或北京市政府采购协议供货和定点服务综合查询平台查询页面截图</w:t>
      </w:r>
      <w:r w:rsidRPr="00F84AE4">
        <w:rPr>
          <w:rFonts w:ascii="仿宋_GB2312" w:eastAsia="仿宋_GB2312" w:hAnsi="宋体" w:hint="eastAsia"/>
          <w:sz w:val="28"/>
          <w:szCs w:val="28"/>
        </w:rPr>
        <w:t xml:space="preserve">； </w:t>
      </w:r>
    </w:p>
    <w:p w:rsidR="0018420B" w:rsidRPr="00F84AE4" w:rsidRDefault="00911685" w:rsidP="00F84AE4">
      <w:pPr>
        <w:ind w:firstLineChars="150" w:firstLine="420"/>
        <w:contextualSpacing/>
        <w:rPr>
          <w:rFonts w:ascii="仿宋_GB2312" w:eastAsia="仿宋_GB2312" w:hAnsi="宋体" w:hint="eastAsia"/>
          <w:sz w:val="28"/>
          <w:szCs w:val="28"/>
        </w:rPr>
      </w:pPr>
      <w:r w:rsidRPr="00F84AE4">
        <w:rPr>
          <w:rFonts w:ascii="仿宋_GB2312" w:eastAsia="仿宋_GB2312" w:hAnsi="宋体" w:hint="eastAsia"/>
          <w:sz w:val="28"/>
          <w:szCs w:val="28"/>
        </w:rPr>
        <w:t>4</w:t>
      </w:r>
      <w:r w:rsidR="0018420B" w:rsidRPr="00F84AE4">
        <w:rPr>
          <w:rFonts w:ascii="仿宋_GB2312" w:eastAsia="仿宋_GB2312" w:hAnsi="宋体" w:hint="eastAsia"/>
          <w:sz w:val="28"/>
          <w:szCs w:val="28"/>
        </w:rPr>
        <w:t>、投标人在“信用中国”网站(www.creditchina.gov.cn)查询页面截图；</w:t>
      </w:r>
    </w:p>
    <w:p w:rsidR="0018420B" w:rsidRPr="00F84AE4" w:rsidRDefault="00911685" w:rsidP="00F84AE4">
      <w:pPr>
        <w:ind w:firstLineChars="150" w:firstLine="420"/>
        <w:contextualSpacing/>
        <w:rPr>
          <w:rFonts w:ascii="仿宋_GB2312" w:eastAsia="仿宋_GB2312" w:hAnsi="宋体" w:hint="eastAsia"/>
          <w:sz w:val="28"/>
          <w:szCs w:val="28"/>
        </w:rPr>
      </w:pPr>
      <w:r w:rsidRPr="00F84AE4">
        <w:rPr>
          <w:rFonts w:ascii="仿宋_GB2312" w:eastAsia="仿宋_GB2312" w:hAnsi="宋体" w:hint="eastAsia"/>
          <w:sz w:val="28"/>
          <w:szCs w:val="28"/>
        </w:rPr>
        <w:t>5</w:t>
      </w:r>
      <w:r w:rsidR="0018420B" w:rsidRPr="00F84AE4">
        <w:rPr>
          <w:rFonts w:ascii="仿宋_GB2312" w:eastAsia="仿宋_GB2312" w:hAnsi="宋体" w:hint="eastAsia"/>
          <w:sz w:val="28"/>
          <w:szCs w:val="28"/>
        </w:rPr>
        <w:t>、投标人在“中国政府采购网”(www.ccgp.gov.cn) 政府采购严重违法失信行为记录名单查询页面截图；</w:t>
      </w:r>
    </w:p>
    <w:p w:rsidR="0018420B" w:rsidRPr="00F84AE4" w:rsidRDefault="0018420B" w:rsidP="00F84AE4">
      <w:pPr>
        <w:ind w:firstLineChars="150" w:firstLine="420"/>
        <w:contextualSpacing/>
        <w:rPr>
          <w:rFonts w:ascii="仿宋_GB2312" w:eastAsia="仿宋_GB2312" w:hAnsi="宋体" w:hint="eastAsia"/>
          <w:b/>
          <w:sz w:val="28"/>
          <w:szCs w:val="28"/>
        </w:rPr>
      </w:pPr>
      <w:r w:rsidRPr="00F84AE4">
        <w:rPr>
          <w:rFonts w:ascii="仿宋_GB2312" w:eastAsia="仿宋_GB2312" w:hAnsi="宋体" w:hint="eastAsia"/>
          <w:sz w:val="28"/>
          <w:szCs w:val="28"/>
        </w:rPr>
        <w:t>只有购买了遴选文件并登记备案的投标人才有资格参与投标。</w:t>
      </w:r>
    </w:p>
    <w:p w:rsidR="00F26177" w:rsidRPr="00F84AE4" w:rsidRDefault="00F26177" w:rsidP="00F26177">
      <w:pPr>
        <w:rPr>
          <w:rFonts w:ascii="仿宋_GB2312" w:eastAsia="仿宋_GB2312" w:hAnsi="宋体" w:hint="eastAsia"/>
          <w:b/>
          <w:sz w:val="28"/>
          <w:szCs w:val="28"/>
        </w:rPr>
      </w:pPr>
      <w:r w:rsidRPr="00F84AE4">
        <w:rPr>
          <w:rFonts w:ascii="仿宋_GB2312" w:eastAsia="仿宋_GB2312" w:hAnsi="宋体" w:hint="eastAsia"/>
          <w:b/>
          <w:sz w:val="28"/>
          <w:szCs w:val="28"/>
        </w:rPr>
        <w:t xml:space="preserve">   </w:t>
      </w:r>
      <w:r w:rsidR="002951EB" w:rsidRPr="00F84AE4">
        <w:rPr>
          <w:rFonts w:ascii="仿宋_GB2312" w:eastAsia="仿宋_GB2312" w:hAnsi="宋体" w:hint="eastAsia"/>
          <w:b/>
          <w:sz w:val="28"/>
          <w:szCs w:val="28"/>
        </w:rPr>
        <w:t>以上文件须提供原件的复印件并加盖公章，未递交资格文件或资格文件不符合要求的投标人将不予查阅和出售</w:t>
      </w:r>
      <w:r w:rsidR="00661811" w:rsidRPr="00F84AE4">
        <w:rPr>
          <w:rFonts w:ascii="仿宋_GB2312" w:eastAsia="仿宋_GB2312" w:hAnsi="宋体" w:hint="eastAsia"/>
          <w:b/>
          <w:sz w:val="28"/>
          <w:szCs w:val="28"/>
        </w:rPr>
        <w:t>遴选文件</w:t>
      </w:r>
      <w:r w:rsidR="002951EB" w:rsidRPr="00F84AE4">
        <w:rPr>
          <w:rFonts w:ascii="仿宋_GB2312" w:eastAsia="仿宋_GB2312" w:hAnsi="宋体" w:hint="eastAsia"/>
          <w:b/>
          <w:sz w:val="28"/>
          <w:szCs w:val="28"/>
        </w:rPr>
        <w:t>。（本项目采</w:t>
      </w:r>
      <w:r w:rsidR="002951EB" w:rsidRPr="00F84AE4">
        <w:rPr>
          <w:rFonts w:ascii="仿宋_GB2312" w:eastAsia="仿宋_GB2312" w:hAnsi="宋体" w:hint="eastAsia"/>
          <w:b/>
          <w:sz w:val="28"/>
          <w:szCs w:val="28"/>
        </w:rPr>
        <w:lastRenderedPageBreak/>
        <w:t>用网上提交资格文件购买</w:t>
      </w:r>
      <w:r w:rsidR="00661811" w:rsidRPr="00F84AE4">
        <w:rPr>
          <w:rFonts w:ascii="仿宋_GB2312" w:eastAsia="仿宋_GB2312" w:hAnsi="宋体" w:hint="eastAsia"/>
          <w:b/>
          <w:sz w:val="28"/>
          <w:szCs w:val="28"/>
        </w:rPr>
        <w:t>遴选文件</w:t>
      </w:r>
      <w:r w:rsidR="002951EB" w:rsidRPr="00F84AE4">
        <w:rPr>
          <w:rFonts w:ascii="仿宋_GB2312" w:eastAsia="仿宋_GB2312" w:hAnsi="宋体" w:hint="eastAsia"/>
          <w:b/>
          <w:sz w:val="28"/>
          <w:szCs w:val="28"/>
        </w:rPr>
        <w:t>的方式，须将资格文件扫描件、汇款底单扫描件及报名信息邮件正文发送至ceitcl@163.com，资格文件及汇款底单格式：word文档、图片或PDF，投标人提交的报名信息邮件正文中须写明投标人名称、联系人、联系电话、项目名称、项目编号、包号、投标人纳税人识别号或统一社会信用代码，电汇标书款须附言</w:t>
      </w:r>
      <w:r w:rsidR="0018420B" w:rsidRPr="00F84AE4">
        <w:rPr>
          <w:rFonts w:ascii="仿宋_GB2312" w:eastAsia="仿宋_GB2312" w:hAnsi="宋体" w:hint="eastAsia"/>
          <w:b/>
          <w:sz w:val="28"/>
          <w:szCs w:val="28"/>
        </w:rPr>
        <w:t>：15部+</w:t>
      </w:r>
      <w:r w:rsidR="002951EB" w:rsidRPr="00F84AE4">
        <w:rPr>
          <w:rFonts w:ascii="仿宋_GB2312" w:eastAsia="仿宋_GB2312" w:hAnsi="宋体" w:hint="eastAsia"/>
          <w:b/>
          <w:sz w:val="28"/>
          <w:szCs w:val="28"/>
        </w:rPr>
        <w:t>项目编号及包号，扫描件中的公章部分须为鲜章的颜色，未按以上要求提交相关文件将导致投标人报名不成功。发送邮件后须联系010-68372939，确认我公司是否收到相关文件，我公司收到相关文件及汇款后，经审查合格后将</w:t>
      </w:r>
      <w:r w:rsidR="00661811" w:rsidRPr="00F84AE4">
        <w:rPr>
          <w:rFonts w:ascii="仿宋_GB2312" w:eastAsia="仿宋_GB2312" w:hAnsi="宋体" w:hint="eastAsia"/>
          <w:b/>
          <w:sz w:val="28"/>
          <w:szCs w:val="28"/>
        </w:rPr>
        <w:t>遴选文件</w:t>
      </w:r>
      <w:r w:rsidR="002951EB" w:rsidRPr="00F84AE4">
        <w:rPr>
          <w:rFonts w:ascii="仿宋_GB2312" w:eastAsia="仿宋_GB2312" w:hAnsi="宋体" w:hint="eastAsia"/>
          <w:b/>
          <w:sz w:val="28"/>
          <w:szCs w:val="28"/>
        </w:rPr>
        <w:t>发送至投标人（报名成功）。投标报名有效性：以投标报名截止时间前收到全部正确的报名信息、资格文件及标书款汇款底单为准。）</w:t>
      </w:r>
    </w:p>
    <w:p w:rsidR="00F26177" w:rsidRPr="00F84AE4" w:rsidRDefault="00F26177" w:rsidP="00F26177">
      <w:pPr>
        <w:contextualSpacing/>
        <w:rPr>
          <w:rFonts w:ascii="仿宋_GB2312" w:eastAsia="仿宋_GB2312" w:hAnsi="宋体" w:hint="eastAsia"/>
          <w:sz w:val="28"/>
          <w:szCs w:val="28"/>
        </w:rPr>
      </w:pPr>
      <w:r w:rsidRPr="00F84AE4">
        <w:rPr>
          <w:rFonts w:ascii="仿宋_GB2312" w:eastAsia="仿宋_GB2312" w:hAnsi="宋体" w:hint="eastAsia"/>
          <w:sz w:val="28"/>
          <w:szCs w:val="28"/>
        </w:rPr>
        <w:t xml:space="preserve">   收款单位：北京中经招标有限公司</w:t>
      </w:r>
      <w:r w:rsidRPr="00F84AE4">
        <w:rPr>
          <w:rFonts w:ascii="仿宋_GB2312" w:eastAsia="仿宋_GB2312" w:hAnsi="宋体" w:hint="eastAsia"/>
          <w:sz w:val="28"/>
          <w:szCs w:val="28"/>
        </w:rPr>
        <w:br/>
        <w:t xml:space="preserve">   开户银行：建设银行北京新华支行</w:t>
      </w:r>
      <w:r w:rsidRPr="00F84AE4">
        <w:rPr>
          <w:rFonts w:ascii="仿宋_GB2312" w:eastAsia="仿宋_GB2312" w:hAnsi="宋体" w:hint="eastAsia"/>
          <w:sz w:val="28"/>
          <w:szCs w:val="28"/>
        </w:rPr>
        <w:br/>
        <w:t xml:space="preserve">   银行账号：11050162500000000304</w:t>
      </w:r>
    </w:p>
    <w:p w:rsidR="00B50B10" w:rsidRPr="00F84AE4" w:rsidRDefault="00B50B10" w:rsidP="00B50B10">
      <w:pPr>
        <w:contextualSpacing/>
        <w:jc w:val="left"/>
        <w:rPr>
          <w:rFonts w:ascii="仿宋_GB2312" w:eastAsia="仿宋_GB2312" w:hAnsi="宋体" w:hint="eastAsia"/>
          <w:b/>
          <w:sz w:val="28"/>
          <w:szCs w:val="28"/>
        </w:rPr>
      </w:pPr>
      <w:r w:rsidRPr="00F84AE4">
        <w:rPr>
          <w:rFonts w:ascii="仿宋_GB2312" w:eastAsia="仿宋_GB2312" w:hAnsi="宋体" w:hint="eastAsia"/>
          <w:b/>
          <w:sz w:val="28"/>
          <w:szCs w:val="28"/>
        </w:rPr>
        <w:t>购买</w:t>
      </w:r>
      <w:r w:rsidR="00661811" w:rsidRPr="00F84AE4">
        <w:rPr>
          <w:rFonts w:ascii="仿宋_GB2312" w:eastAsia="仿宋_GB2312" w:hAnsi="宋体" w:hint="eastAsia"/>
          <w:b/>
          <w:sz w:val="28"/>
          <w:szCs w:val="28"/>
        </w:rPr>
        <w:t>遴选文件</w:t>
      </w:r>
      <w:r w:rsidR="001034D3" w:rsidRPr="00F84AE4">
        <w:rPr>
          <w:rFonts w:ascii="仿宋_GB2312" w:eastAsia="仿宋_GB2312" w:hAnsi="宋体" w:hint="eastAsia"/>
          <w:b/>
          <w:sz w:val="28"/>
          <w:szCs w:val="28"/>
        </w:rPr>
        <w:t>联系人：王</w:t>
      </w:r>
      <w:r w:rsidRPr="00F84AE4">
        <w:rPr>
          <w:rFonts w:ascii="仿宋_GB2312" w:eastAsia="仿宋_GB2312" w:hAnsi="宋体" w:hint="eastAsia"/>
          <w:b/>
          <w:sz w:val="28"/>
          <w:szCs w:val="28"/>
        </w:rPr>
        <w:t>女士</w:t>
      </w:r>
    </w:p>
    <w:p w:rsidR="00B50B10" w:rsidRPr="00F84AE4" w:rsidRDefault="00B50B10" w:rsidP="00B50B10">
      <w:pPr>
        <w:pStyle w:val="a6"/>
        <w:contextualSpacing/>
        <w:jc w:val="left"/>
        <w:rPr>
          <w:rFonts w:ascii="仿宋_GB2312" w:eastAsia="仿宋_GB2312" w:hAnsi="宋体" w:hint="eastAsia"/>
          <w:b/>
          <w:sz w:val="28"/>
          <w:szCs w:val="28"/>
        </w:rPr>
      </w:pPr>
      <w:r w:rsidRPr="00F84AE4">
        <w:rPr>
          <w:rFonts w:ascii="仿宋_GB2312" w:eastAsia="仿宋_GB2312" w:hAnsi="宋体" w:hint="eastAsia"/>
          <w:b/>
          <w:sz w:val="28"/>
          <w:szCs w:val="28"/>
        </w:rPr>
        <w:t>购买</w:t>
      </w:r>
      <w:r w:rsidR="00661811" w:rsidRPr="00F84AE4">
        <w:rPr>
          <w:rFonts w:ascii="仿宋_GB2312" w:eastAsia="仿宋_GB2312" w:hAnsi="宋体" w:hint="eastAsia"/>
          <w:b/>
          <w:sz w:val="28"/>
          <w:szCs w:val="28"/>
        </w:rPr>
        <w:t>遴选文件</w:t>
      </w:r>
      <w:r w:rsidRPr="00F84AE4">
        <w:rPr>
          <w:rFonts w:ascii="仿宋_GB2312" w:eastAsia="仿宋_GB2312" w:hAnsi="宋体" w:hint="eastAsia"/>
          <w:b/>
          <w:sz w:val="28"/>
          <w:szCs w:val="28"/>
        </w:rPr>
        <w:t>联系电话：010-6837293</w:t>
      </w:r>
      <w:bookmarkEnd w:id="12"/>
      <w:bookmarkEnd w:id="13"/>
      <w:r w:rsidR="0018420B" w:rsidRPr="00F84AE4">
        <w:rPr>
          <w:rFonts w:ascii="仿宋_GB2312" w:eastAsia="仿宋_GB2312" w:hAnsi="宋体" w:hint="eastAsia"/>
          <w:b/>
          <w:sz w:val="28"/>
          <w:szCs w:val="28"/>
        </w:rPr>
        <w:t>7</w:t>
      </w:r>
    </w:p>
    <w:p w:rsidR="00B50B10" w:rsidRPr="00F84AE4" w:rsidRDefault="00B50B10" w:rsidP="00B50B10">
      <w:pPr>
        <w:rPr>
          <w:rFonts w:ascii="仿宋_GB2312" w:eastAsia="仿宋_GB2312" w:hAnsi="宋体" w:hint="eastAsia"/>
          <w:b/>
          <w:sz w:val="28"/>
          <w:szCs w:val="28"/>
        </w:rPr>
      </w:pPr>
      <w:r w:rsidRPr="00F84AE4">
        <w:rPr>
          <w:rFonts w:ascii="仿宋_GB2312" w:eastAsia="仿宋_GB2312" w:hAnsi="宋体" w:hint="eastAsia"/>
          <w:b/>
          <w:sz w:val="28"/>
          <w:szCs w:val="28"/>
        </w:rPr>
        <w:t>投标截止日期及开标日期：</w:t>
      </w:r>
    </w:p>
    <w:p w:rsidR="00B50B10" w:rsidRPr="00F84AE4" w:rsidRDefault="00B50B10" w:rsidP="00B50B10">
      <w:pPr>
        <w:contextualSpacing/>
        <w:outlineLvl w:val="0"/>
        <w:rPr>
          <w:rFonts w:ascii="仿宋_GB2312" w:eastAsia="仿宋_GB2312" w:hAnsi="宋体" w:hint="eastAsia"/>
          <w:b/>
          <w:sz w:val="28"/>
          <w:szCs w:val="28"/>
        </w:rPr>
      </w:pPr>
      <w:r w:rsidRPr="00F84AE4">
        <w:rPr>
          <w:rFonts w:ascii="仿宋_GB2312" w:eastAsia="仿宋_GB2312" w:hAnsi="宋体" w:hint="eastAsia"/>
          <w:sz w:val="28"/>
          <w:szCs w:val="28"/>
        </w:rPr>
        <w:t xml:space="preserve">   201</w:t>
      </w:r>
      <w:r w:rsidR="0018420B" w:rsidRPr="00F84AE4">
        <w:rPr>
          <w:rFonts w:ascii="仿宋_GB2312" w:eastAsia="仿宋_GB2312" w:hAnsi="宋体" w:hint="eastAsia"/>
          <w:sz w:val="28"/>
          <w:szCs w:val="28"/>
        </w:rPr>
        <w:t>9</w:t>
      </w:r>
      <w:r w:rsidRPr="00F84AE4">
        <w:rPr>
          <w:rFonts w:ascii="仿宋_GB2312" w:eastAsia="仿宋_GB2312" w:hAnsi="宋体" w:hint="eastAsia"/>
          <w:sz w:val="28"/>
          <w:szCs w:val="28"/>
        </w:rPr>
        <w:t>年</w:t>
      </w:r>
      <w:r w:rsidR="0018420B" w:rsidRPr="00F84AE4">
        <w:rPr>
          <w:rFonts w:ascii="仿宋_GB2312" w:eastAsia="仿宋_GB2312" w:hAnsi="宋体" w:hint="eastAsia"/>
          <w:sz w:val="28"/>
          <w:szCs w:val="28"/>
        </w:rPr>
        <w:t>3</w:t>
      </w:r>
      <w:r w:rsidRPr="00F84AE4">
        <w:rPr>
          <w:rFonts w:ascii="仿宋_GB2312" w:eastAsia="仿宋_GB2312" w:hAnsi="宋体" w:hint="eastAsia"/>
          <w:sz w:val="28"/>
          <w:szCs w:val="28"/>
        </w:rPr>
        <w:t>月</w:t>
      </w:r>
      <w:r w:rsidR="00670B77" w:rsidRPr="00F84AE4">
        <w:rPr>
          <w:rFonts w:ascii="仿宋_GB2312" w:eastAsia="仿宋_GB2312" w:hAnsi="宋体" w:hint="eastAsia"/>
          <w:sz w:val="28"/>
          <w:szCs w:val="28"/>
        </w:rPr>
        <w:t>2</w:t>
      </w:r>
      <w:r w:rsidR="0018420B" w:rsidRPr="00F84AE4">
        <w:rPr>
          <w:rFonts w:ascii="仿宋_GB2312" w:eastAsia="仿宋_GB2312" w:hAnsi="宋体" w:hint="eastAsia"/>
          <w:sz w:val="28"/>
          <w:szCs w:val="28"/>
        </w:rPr>
        <w:t>8</w:t>
      </w:r>
      <w:r w:rsidR="000508D2" w:rsidRPr="00F84AE4">
        <w:rPr>
          <w:rFonts w:ascii="仿宋_GB2312" w:eastAsia="仿宋_GB2312" w:hAnsi="宋体" w:hint="eastAsia"/>
          <w:sz w:val="28"/>
          <w:szCs w:val="28"/>
        </w:rPr>
        <w:t>日</w:t>
      </w:r>
      <w:r w:rsidR="00076BED" w:rsidRPr="00F84AE4">
        <w:rPr>
          <w:rFonts w:ascii="仿宋_GB2312" w:eastAsia="仿宋_GB2312" w:hAnsi="宋体" w:hint="eastAsia"/>
          <w:sz w:val="28"/>
          <w:szCs w:val="28"/>
        </w:rPr>
        <w:t>下</w:t>
      </w:r>
      <w:r w:rsidR="002951EB" w:rsidRPr="00F84AE4">
        <w:rPr>
          <w:rFonts w:ascii="仿宋_GB2312" w:eastAsia="仿宋_GB2312" w:hAnsi="宋体" w:hint="eastAsia"/>
          <w:sz w:val="28"/>
          <w:szCs w:val="28"/>
        </w:rPr>
        <w:t>午</w:t>
      </w:r>
      <w:r w:rsidR="00076BED" w:rsidRPr="00F84AE4">
        <w:rPr>
          <w:rFonts w:ascii="仿宋_GB2312" w:eastAsia="仿宋_GB2312" w:hAnsi="宋体" w:hint="eastAsia"/>
          <w:sz w:val="28"/>
          <w:szCs w:val="28"/>
        </w:rPr>
        <w:t>1</w:t>
      </w:r>
      <w:r w:rsidR="0018420B" w:rsidRPr="00F84AE4">
        <w:rPr>
          <w:rFonts w:ascii="仿宋_GB2312" w:eastAsia="仿宋_GB2312" w:hAnsi="宋体" w:hint="eastAsia"/>
          <w:sz w:val="28"/>
          <w:szCs w:val="28"/>
        </w:rPr>
        <w:t>4</w:t>
      </w:r>
      <w:r w:rsidRPr="00F84AE4">
        <w:rPr>
          <w:rFonts w:ascii="仿宋_GB2312" w:eastAsia="仿宋_GB2312" w:hAnsi="宋体" w:hint="eastAsia"/>
          <w:sz w:val="28"/>
          <w:szCs w:val="28"/>
        </w:rPr>
        <w:t>：</w:t>
      </w:r>
      <w:r w:rsidR="0018420B" w:rsidRPr="00F84AE4">
        <w:rPr>
          <w:rFonts w:ascii="仿宋_GB2312" w:eastAsia="仿宋_GB2312" w:hAnsi="宋体" w:hint="eastAsia"/>
          <w:sz w:val="28"/>
          <w:szCs w:val="28"/>
        </w:rPr>
        <w:t>0</w:t>
      </w:r>
      <w:r w:rsidRPr="00F84AE4">
        <w:rPr>
          <w:rFonts w:ascii="仿宋_GB2312" w:eastAsia="仿宋_GB2312" w:hAnsi="宋体" w:hint="eastAsia"/>
          <w:sz w:val="28"/>
          <w:szCs w:val="28"/>
        </w:rPr>
        <w:t>0 （北京时间）</w:t>
      </w:r>
    </w:p>
    <w:p w:rsidR="00B50B10" w:rsidRPr="00F84AE4" w:rsidRDefault="00B50B10" w:rsidP="00B50B10">
      <w:pPr>
        <w:contextualSpacing/>
        <w:rPr>
          <w:rFonts w:ascii="仿宋_GB2312" w:eastAsia="仿宋_GB2312" w:hAnsi="宋体" w:hint="eastAsia"/>
          <w:b/>
          <w:sz w:val="28"/>
          <w:szCs w:val="28"/>
        </w:rPr>
      </w:pPr>
      <w:r w:rsidRPr="00F84AE4">
        <w:rPr>
          <w:rFonts w:ascii="仿宋_GB2312" w:eastAsia="仿宋_GB2312" w:hAnsi="宋体" w:hint="eastAsia"/>
          <w:b/>
          <w:sz w:val="28"/>
          <w:szCs w:val="28"/>
        </w:rPr>
        <w:t>开标地点：</w:t>
      </w:r>
    </w:p>
    <w:p w:rsidR="00B50B10" w:rsidRPr="00F84AE4" w:rsidRDefault="00B50B10" w:rsidP="00F84AE4">
      <w:pPr>
        <w:ind w:firstLineChars="150" w:firstLine="420"/>
        <w:contextualSpacing/>
        <w:rPr>
          <w:rFonts w:ascii="仿宋_GB2312" w:eastAsia="仿宋_GB2312" w:hAnsi="宋体" w:hint="eastAsia"/>
          <w:sz w:val="28"/>
          <w:szCs w:val="28"/>
        </w:rPr>
      </w:pPr>
      <w:bookmarkStart w:id="16" w:name="OLE_LINK22"/>
      <w:bookmarkStart w:id="17" w:name="OLE_LINK23"/>
      <w:r w:rsidRPr="00F84AE4">
        <w:rPr>
          <w:rFonts w:ascii="仿宋_GB2312" w:eastAsia="仿宋_GB2312" w:hAnsi="宋体" w:hint="eastAsia"/>
          <w:sz w:val="28"/>
          <w:szCs w:val="28"/>
        </w:rPr>
        <w:t>中经国际招标集团有限公司，</w:t>
      </w:r>
      <w:bookmarkStart w:id="18" w:name="OLE_LINK18"/>
      <w:bookmarkStart w:id="19" w:name="OLE_LINK19"/>
      <w:r w:rsidRPr="00F84AE4">
        <w:rPr>
          <w:rFonts w:ascii="仿宋_GB2312" w:eastAsia="仿宋_GB2312" w:hAnsi="宋体" w:hint="eastAsia"/>
          <w:sz w:val="28"/>
          <w:szCs w:val="28"/>
        </w:rPr>
        <w:t>北京市东城区滨河路1号，航天信息大楼</w:t>
      </w:r>
      <w:r w:rsidR="0018420B" w:rsidRPr="00F84AE4">
        <w:rPr>
          <w:rFonts w:ascii="仿宋_GB2312" w:eastAsia="仿宋_GB2312" w:hAnsi="宋体" w:hint="eastAsia"/>
          <w:sz w:val="28"/>
          <w:szCs w:val="28"/>
        </w:rPr>
        <w:t>10</w:t>
      </w:r>
      <w:r w:rsidR="006D612D" w:rsidRPr="00F84AE4">
        <w:rPr>
          <w:rFonts w:ascii="仿宋_GB2312" w:eastAsia="仿宋_GB2312" w:hAnsi="宋体" w:hint="eastAsia"/>
          <w:sz w:val="28"/>
          <w:szCs w:val="28"/>
        </w:rPr>
        <w:t>层</w:t>
      </w:r>
      <w:r w:rsidR="002634C4" w:rsidRPr="00F84AE4">
        <w:rPr>
          <w:rFonts w:ascii="仿宋_GB2312" w:eastAsia="仿宋_GB2312" w:hAnsi="宋体" w:hint="eastAsia"/>
          <w:sz w:val="28"/>
          <w:szCs w:val="28"/>
        </w:rPr>
        <w:t>评标室2</w:t>
      </w:r>
    </w:p>
    <w:p w:rsidR="00B20B50" w:rsidRPr="00F84AE4" w:rsidRDefault="008C7193" w:rsidP="00B20B50">
      <w:pPr>
        <w:contextualSpacing/>
        <w:rPr>
          <w:rFonts w:ascii="仿宋_GB2312" w:eastAsia="仿宋_GB2312" w:hAnsi="宋体" w:hint="eastAsia"/>
          <w:sz w:val="28"/>
          <w:szCs w:val="28"/>
        </w:rPr>
      </w:pPr>
      <w:bookmarkStart w:id="20" w:name="OLE_LINK34"/>
      <w:bookmarkStart w:id="21" w:name="OLE_LINK35"/>
      <w:bookmarkEnd w:id="16"/>
      <w:bookmarkEnd w:id="17"/>
      <w:bookmarkEnd w:id="18"/>
      <w:bookmarkEnd w:id="19"/>
      <w:r w:rsidRPr="00F84AE4">
        <w:rPr>
          <w:rFonts w:ascii="仿宋_GB2312" w:eastAsia="仿宋_GB2312" w:hAnsi="宋体" w:hint="eastAsia"/>
          <w:b/>
          <w:sz w:val="28"/>
          <w:szCs w:val="28"/>
        </w:rPr>
        <w:t>招标</w:t>
      </w:r>
      <w:r w:rsidR="001D0346" w:rsidRPr="00F84AE4">
        <w:rPr>
          <w:rFonts w:ascii="仿宋_GB2312" w:eastAsia="仿宋_GB2312" w:hAnsi="宋体" w:hint="eastAsia"/>
          <w:b/>
          <w:sz w:val="28"/>
          <w:szCs w:val="28"/>
        </w:rPr>
        <w:t>公告</w:t>
      </w:r>
      <w:r w:rsidR="00B20B50" w:rsidRPr="00F84AE4">
        <w:rPr>
          <w:rFonts w:ascii="仿宋_GB2312" w:eastAsia="仿宋_GB2312" w:hAnsi="宋体" w:hint="eastAsia"/>
          <w:b/>
          <w:sz w:val="28"/>
          <w:szCs w:val="28"/>
        </w:rPr>
        <w:t>期限：</w:t>
      </w:r>
      <w:r w:rsidR="00B20B50" w:rsidRPr="00F84AE4">
        <w:rPr>
          <w:rFonts w:ascii="仿宋_GB2312" w:eastAsia="仿宋_GB2312" w:hAnsi="宋体" w:hint="eastAsia"/>
          <w:sz w:val="28"/>
          <w:szCs w:val="28"/>
        </w:rPr>
        <w:t>本公告发布之日起</w:t>
      </w:r>
      <w:r w:rsidR="00431BB4" w:rsidRPr="00F84AE4">
        <w:rPr>
          <w:rFonts w:ascii="仿宋_GB2312" w:eastAsia="仿宋_GB2312" w:hAnsi="宋体" w:hint="eastAsia"/>
          <w:sz w:val="28"/>
          <w:szCs w:val="28"/>
        </w:rPr>
        <w:t>3</w:t>
      </w:r>
      <w:r w:rsidR="00B20B50" w:rsidRPr="00F84AE4">
        <w:rPr>
          <w:rFonts w:ascii="仿宋_GB2312" w:eastAsia="仿宋_GB2312" w:hAnsi="宋体" w:hint="eastAsia"/>
          <w:sz w:val="28"/>
          <w:szCs w:val="28"/>
        </w:rPr>
        <w:t>个工作日。</w:t>
      </w:r>
    </w:p>
    <w:bookmarkEnd w:id="20"/>
    <w:bookmarkEnd w:id="21"/>
    <w:p w:rsidR="00B50B10" w:rsidRPr="00F84AE4" w:rsidRDefault="00B50B10" w:rsidP="00B50B10">
      <w:pPr>
        <w:contextualSpacing/>
        <w:rPr>
          <w:rFonts w:ascii="仿宋_GB2312" w:eastAsia="仿宋_GB2312" w:hAnsi="宋体" w:hint="eastAsia"/>
          <w:sz w:val="28"/>
          <w:szCs w:val="28"/>
        </w:rPr>
      </w:pPr>
    </w:p>
    <w:p w:rsidR="002423A9" w:rsidRPr="00F84AE4" w:rsidRDefault="00B50B10" w:rsidP="00B50B10">
      <w:pPr>
        <w:contextualSpacing/>
        <w:rPr>
          <w:rFonts w:ascii="仿宋_GB2312" w:eastAsia="仿宋_GB2312" w:hAnsi="宋体" w:hint="eastAsia"/>
          <w:sz w:val="28"/>
          <w:szCs w:val="28"/>
        </w:rPr>
      </w:pPr>
      <w:bookmarkStart w:id="22" w:name="OLE_LINK32"/>
      <w:bookmarkStart w:id="23" w:name="OLE_LINK33"/>
      <w:r w:rsidRPr="00F84AE4">
        <w:rPr>
          <w:rFonts w:ascii="仿宋_GB2312" w:eastAsia="仿宋_GB2312" w:hAnsi="宋体" w:hint="eastAsia"/>
          <w:sz w:val="28"/>
          <w:szCs w:val="28"/>
        </w:rPr>
        <w:t>招标代理机构联系人：</w:t>
      </w:r>
      <w:bookmarkStart w:id="24" w:name="OLE_LINK5"/>
      <w:bookmarkStart w:id="25" w:name="OLE_LINK6"/>
      <w:bookmarkStart w:id="26" w:name="OLE_LINK17"/>
      <w:r w:rsidR="000508D2" w:rsidRPr="00F84AE4">
        <w:rPr>
          <w:rFonts w:ascii="仿宋_GB2312" w:eastAsia="仿宋_GB2312" w:hAnsi="宋体" w:hint="eastAsia"/>
          <w:sz w:val="28"/>
          <w:szCs w:val="28"/>
        </w:rPr>
        <w:t>王经理</w:t>
      </w:r>
      <w:bookmarkEnd w:id="24"/>
      <w:bookmarkEnd w:id="25"/>
      <w:bookmarkEnd w:id="26"/>
    </w:p>
    <w:p w:rsidR="00B50B10" w:rsidRPr="00F84AE4" w:rsidRDefault="00B50B10" w:rsidP="00B50B10">
      <w:pPr>
        <w:contextualSpacing/>
        <w:rPr>
          <w:rFonts w:ascii="仿宋_GB2312" w:eastAsia="仿宋_GB2312" w:hAnsi="宋体" w:hint="eastAsia"/>
          <w:sz w:val="28"/>
          <w:szCs w:val="28"/>
        </w:rPr>
      </w:pPr>
      <w:r w:rsidRPr="00F84AE4">
        <w:rPr>
          <w:rFonts w:ascii="仿宋_GB2312" w:eastAsia="仿宋_GB2312" w:hAnsi="宋体" w:hint="eastAsia"/>
          <w:sz w:val="28"/>
          <w:szCs w:val="28"/>
        </w:rPr>
        <w:t>电  话：</w:t>
      </w:r>
      <w:bookmarkStart w:id="27" w:name="OLE_LINK7"/>
      <w:bookmarkStart w:id="28" w:name="OLE_LINK8"/>
      <w:r w:rsidRPr="00F84AE4">
        <w:rPr>
          <w:rFonts w:ascii="仿宋_GB2312" w:eastAsia="仿宋_GB2312" w:hAnsi="宋体" w:hint="eastAsia"/>
          <w:sz w:val="28"/>
          <w:szCs w:val="28"/>
        </w:rPr>
        <w:t>010-68372937</w:t>
      </w:r>
    </w:p>
    <w:bookmarkEnd w:id="27"/>
    <w:bookmarkEnd w:id="28"/>
    <w:p w:rsidR="00B50B10" w:rsidRPr="00F84AE4" w:rsidRDefault="00B50B10" w:rsidP="00B50B10">
      <w:pPr>
        <w:contextualSpacing/>
        <w:rPr>
          <w:rFonts w:ascii="仿宋_GB2312" w:eastAsia="仿宋_GB2312" w:hAnsi="宋体" w:hint="eastAsia"/>
          <w:sz w:val="28"/>
          <w:szCs w:val="28"/>
        </w:rPr>
      </w:pPr>
      <w:r w:rsidRPr="00F84AE4">
        <w:rPr>
          <w:rFonts w:ascii="仿宋_GB2312" w:eastAsia="仿宋_GB2312" w:hAnsi="宋体" w:hint="eastAsia"/>
          <w:sz w:val="28"/>
          <w:szCs w:val="28"/>
        </w:rPr>
        <w:t>电子信箱：ceitcl@163.com</w:t>
      </w:r>
    </w:p>
    <w:bookmarkEnd w:id="22"/>
    <w:bookmarkEnd w:id="23"/>
    <w:p w:rsidR="00B50B10" w:rsidRPr="00F84AE4" w:rsidRDefault="00B50B10" w:rsidP="00B50B10">
      <w:pPr>
        <w:contextualSpacing/>
        <w:rPr>
          <w:rFonts w:ascii="仿宋_GB2312" w:eastAsia="仿宋_GB2312" w:hAnsi="宋体" w:hint="eastAsia"/>
          <w:sz w:val="28"/>
          <w:szCs w:val="28"/>
        </w:rPr>
      </w:pPr>
    </w:p>
    <w:p w:rsidR="00B50B10" w:rsidRPr="00F84AE4" w:rsidRDefault="00B50B10" w:rsidP="00B50B10">
      <w:pPr>
        <w:contextualSpacing/>
        <w:rPr>
          <w:rFonts w:ascii="仿宋_GB2312" w:eastAsia="仿宋_GB2312" w:hAnsi="宋体" w:hint="eastAsia"/>
          <w:sz w:val="28"/>
          <w:szCs w:val="28"/>
        </w:rPr>
      </w:pPr>
      <w:r w:rsidRPr="00F84AE4">
        <w:rPr>
          <w:rFonts w:ascii="仿宋_GB2312" w:eastAsia="仿宋_GB2312" w:hAnsi="宋体" w:hint="eastAsia"/>
          <w:sz w:val="28"/>
          <w:szCs w:val="28"/>
        </w:rPr>
        <w:t>201</w:t>
      </w:r>
      <w:r w:rsidR="0018420B" w:rsidRPr="00F84AE4">
        <w:rPr>
          <w:rFonts w:ascii="仿宋_GB2312" w:eastAsia="仿宋_GB2312" w:hAnsi="宋体" w:hint="eastAsia"/>
          <w:sz w:val="28"/>
          <w:szCs w:val="28"/>
        </w:rPr>
        <w:t>9</w:t>
      </w:r>
      <w:r w:rsidRPr="00F84AE4">
        <w:rPr>
          <w:rFonts w:ascii="仿宋_GB2312" w:eastAsia="仿宋_GB2312" w:hAnsi="宋体" w:hint="eastAsia"/>
          <w:sz w:val="28"/>
          <w:szCs w:val="28"/>
        </w:rPr>
        <w:t>年</w:t>
      </w:r>
      <w:r w:rsidR="0018420B" w:rsidRPr="00F84AE4">
        <w:rPr>
          <w:rFonts w:ascii="仿宋_GB2312" w:eastAsia="仿宋_GB2312" w:hAnsi="宋体" w:hint="eastAsia"/>
          <w:sz w:val="28"/>
          <w:szCs w:val="28"/>
        </w:rPr>
        <w:t>3</w:t>
      </w:r>
      <w:r w:rsidRPr="00F84AE4">
        <w:rPr>
          <w:rFonts w:ascii="仿宋_GB2312" w:eastAsia="仿宋_GB2312" w:hAnsi="宋体" w:hint="eastAsia"/>
          <w:sz w:val="28"/>
          <w:szCs w:val="28"/>
        </w:rPr>
        <w:t>月</w:t>
      </w:r>
      <w:r w:rsidR="002634C4" w:rsidRPr="00F84AE4">
        <w:rPr>
          <w:rFonts w:ascii="仿宋_GB2312" w:eastAsia="仿宋_GB2312" w:hAnsi="宋体" w:hint="eastAsia"/>
          <w:sz w:val="28"/>
          <w:szCs w:val="28"/>
        </w:rPr>
        <w:t>20</w:t>
      </w:r>
      <w:r w:rsidRPr="00F84AE4">
        <w:rPr>
          <w:rFonts w:ascii="仿宋_GB2312" w:eastAsia="仿宋_GB2312" w:hAnsi="宋体" w:hint="eastAsia"/>
          <w:sz w:val="28"/>
          <w:szCs w:val="28"/>
        </w:rPr>
        <w:t>日</w:t>
      </w:r>
    </w:p>
    <w:p w:rsidR="00B50B10" w:rsidRPr="00F84AE4" w:rsidRDefault="00B50B10" w:rsidP="00B50B10">
      <w:pPr>
        <w:rPr>
          <w:rFonts w:ascii="仿宋_GB2312" w:eastAsia="仿宋_GB2312" w:hAnsi="宋体" w:hint="eastAsia"/>
          <w:sz w:val="28"/>
          <w:szCs w:val="28"/>
        </w:rPr>
      </w:pPr>
    </w:p>
    <w:p w:rsidR="00006C2C" w:rsidRPr="00F84AE4" w:rsidRDefault="00006C2C" w:rsidP="00B50B10">
      <w:pPr>
        <w:rPr>
          <w:rFonts w:ascii="仿宋_GB2312" w:eastAsia="仿宋_GB2312" w:hAnsi="宋体" w:hint="eastAsia"/>
          <w:sz w:val="28"/>
          <w:szCs w:val="28"/>
        </w:rPr>
      </w:pPr>
    </w:p>
    <w:sectPr w:rsidR="00006C2C" w:rsidRPr="00F84AE4" w:rsidSect="00006C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899" w:rsidRDefault="005F3899" w:rsidP="00AA0282">
      <w:r>
        <w:separator/>
      </w:r>
    </w:p>
  </w:endnote>
  <w:endnote w:type="continuationSeparator" w:id="1">
    <w:p w:rsidR="005F3899" w:rsidRDefault="005F3899" w:rsidP="00AA028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899" w:rsidRDefault="005F3899" w:rsidP="00AA0282">
      <w:r>
        <w:separator/>
      </w:r>
    </w:p>
  </w:footnote>
  <w:footnote w:type="continuationSeparator" w:id="1">
    <w:p w:rsidR="005F3899" w:rsidRDefault="005F3899" w:rsidP="00AA0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12C6"/>
    <w:multiLevelType w:val="hybridMultilevel"/>
    <w:tmpl w:val="A39C344C"/>
    <w:lvl w:ilvl="0" w:tplc="BC909030">
      <w:start w:val="1"/>
      <w:numFmt w:val="decimal"/>
      <w:lvlText w:val="%1、"/>
      <w:lvlJc w:val="left"/>
      <w:pPr>
        <w:tabs>
          <w:tab w:val="num" w:pos="360"/>
        </w:tabs>
        <w:ind w:left="360" w:hanging="360"/>
      </w:pPr>
      <w:rPr>
        <w:rFonts w:ascii="宋体" w:eastAsia="宋体" w:hAnsi="宋体" w:cs="Angsana New"/>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7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282"/>
    <w:rsid w:val="00000AA7"/>
    <w:rsid w:val="00002595"/>
    <w:rsid w:val="000056CC"/>
    <w:rsid w:val="00006C2C"/>
    <w:rsid w:val="000222D1"/>
    <w:rsid w:val="0002364C"/>
    <w:rsid w:val="00031A34"/>
    <w:rsid w:val="000431D4"/>
    <w:rsid w:val="00044A21"/>
    <w:rsid w:val="00045D07"/>
    <w:rsid w:val="000508D2"/>
    <w:rsid w:val="00055C32"/>
    <w:rsid w:val="00076BED"/>
    <w:rsid w:val="00083662"/>
    <w:rsid w:val="00087521"/>
    <w:rsid w:val="000A72E0"/>
    <w:rsid w:val="000D4CFC"/>
    <w:rsid w:val="000D4F08"/>
    <w:rsid w:val="000D506B"/>
    <w:rsid w:val="000F339A"/>
    <w:rsid w:val="000F783A"/>
    <w:rsid w:val="00102DB8"/>
    <w:rsid w:val="001034D3"/>
    <w:rsid w:val="001039A8"/>
    <w:rsid w:val="00103B86"/>
    <w:rsid w:val="00111FA4"/>
    <w:rsid w:val="001243AE"/>
    <w:rsid w:val="00126845"/>
    <w:rsid w:val="00145219"/>
    <w:rsid w:val="00160AC8"/>
    <w:rsid w:val="001657A9"/>
    <w:rsid w:val="0017498A"/>
    <w:rsid w:val="00175AB1"/>
    <w:rsid w:val="0018420B"/>
    <w:rsid w:val="0019196A"/>
    <w:rsid w:val="00193292"/>
    <w:rsid w:val="00194906"/>
    <w:rsid w:val="001B3694"/>
    <w:rsid w:val="001C19F2"/>
    <w:rsid w:val="001C218C"/>
    <w:rsid w:val="001D0346"/>
    <w:rsid w:val="001D320F"/>
    <w:rsid w:val="001D654B"/>
    <w:rsid w:val="00231AA7"/>
    <w:rsid w:val="002350B8"/>
    <w:rsid w:val="00241000"/>
    <w:rsid w:val="002423A9"/>
    <w:rsid w:val="0024636C"/>
    <w:rsid w:val="00257B98"/>
    <w:rsid w:val="00257DA9"/>
    <w:rsid w:val="002634C4"/>
    <w:rsid w:val="00281DD6"/>
    <w:rsid w:val="002860C4"/>
    <w:rsid w:val="002951EB"/>
    <w:rsid w:val="002C0D82"/>
    <w:rsid w:val="002C7799"/>
    <w:rsid w:val="002D5678"/>
    <w:rsid w:val="002E06B6"/>
    <w:rsid w:val="002E12DE"/>
    <w:rsid w:val="002F181D"/>
    <w:rsid w:val="002F7376"/>
    <w:rsid w:val="00302DC3"/>
    <w:rsid w:val="003030B2"/>
    <w:rsid w:val="00303CD8"/>
    <w:rsid w:val="0031087D"/>
    <w:rsid w:val="003456CE"/>
    <w:rsid w:val="00354B34"/>
    <w:rsid w:val="003553EE"/>
    <w:rsid w:val="003611C1"/>
    <w:rsid w:val="00372383"/>
    <w:rsid w:val="00376633"/>
    <w:rsid w:val="003A56C3"/>
    <w:rsid w:val="003B1019"/>
    <w:rsid w:val="003B68A8"/>
    <w:rsid w:val="003C7357"/>
    <w:rsid w:val="003D4DA7"/>
    <w:rsid w:val="003E1A9A"/>
    <w:rsid w:val="003E23CB"/>
    <w:rsid w:val="003F7F4A"/>
    <w:rsid w:val="004042FE"/>
    <w:rsid w:val="00420EA4"/>
    <w:rsid w:val="00421383"/>
    <w:rsid w:val="00423EA6"/>
    <w:rsid w:val="00431BB4"/>
    <w:rsid w:val="00434A6F"/>
    <w:rsid w:val="0045688A"/>
    <w:rsid w:val="004617AE"/>
    <w:rsid w:val="00472156"/>
    <w:rsid w:val="00485B3F"/>
    <w:rsid w:val="00486E57"/>
    <w:rsid w:val="00494F72"/>
    <w:rsid w:val="0049592A"/>
    <w:rsid w:val="004A0B36"/>
    <w:rsid w:val="004A1C3F"/>
    <w:rsid w:val="004A69B0"/>
    <w:rsid w:val="004A6DB6"/>
    <w:rsid w:val="004B2B35"/>
    <w:rsid w:val="004C5DA0"/>
    <w:rsid w:val="004C7A04"/>
    <w:rsid w:val="004D3B8D"/>
    <w:rsid w:val="004E1B97"/>
    <w:rsid w:val="004E2ED2"/>
    <w:rsid w:val="004E4B8A"/>
    <w:rsid w:val="004E7E67"/>
    <w:rsid w:val="004F52AE"/>
    <w:rsid w:val="00506AE8"/>
    <w:rsid w:val="00515D58"/>
    <w:rsid w:val="00525140"/>
    <w:rsid w:val="00542BC6"/>
    <w:rsid w:val="00543A5C"/>
    <w:rsid w:val="0056414D"/>
    <w:rsid w:val="00566F62"/>
    <w:rsid w:val="00570231"/>
    <w:rsid w:val="005758EA"/>
    <w:rsid w:val="005812DF"/>
    <w:rsid w:val="00586B53"/>
    <w:rsid w:val="005A64DB"/>
    <w:rsid w:val="005D6637"/>
    <w:rsid w:val="005E0B2E"/>
    <w:rsid w:val="005E104C"/>
    <w:rsid w:val="005F3899"/>
    <w:rsid w:val="0060320F"/>
    <w:rsid w:val="00620BEA"/>
    <w:rsid w:val="006339F5"/>
    <w:rsid w:val="00637B9C"/>
    <w:rsid w:val="0064556E"/>
    <w:rsid w:val="006476EB"/>
    <w:rsid w:val="00661811"/>
    <w:rsid w:val="00662091"/>
    <w:rsid w:val="006675B6"/>
    <w:rsid w:val="00670B77"/>
    <w:rsid w:val="00682BF0"/>
    <w:rsid w:val="00692F65"/>
    <w:rsid w:val="0069492E"/>
    <w:rsid w:val="006977EA"/>
    <w:rsid w:val="00697E4C"/>
    <w:rsid w:val="006A5DEA"/>
    <w:rsid w:val="006A604A"/>
    <w:rsid w:val="006B2258"/>
    <w:rsid w:val="006B3262"/>
    <w:rsid w:val="006C5C3E"/>
    <w:rsid w:val="006D3E7A"/>
    <w:rsid w:val="006D473E"/>
    <w:rsid w:val="006D4D69"/>
    <w:rsid w:val="006D612D"/>
    <w:rsid w:val="006E50FF"/>
    <w:rsid w:val="006F3DAB"/>
    <w:rsid w:val="006F4B1A"/>
    <w:rsid w:val="00702943"/>
    <w:rsid w:val="00704CF1"/>
    <w:rsid w:val="007052D9"/>
    <w:rsid w:val="00705E1A"/>
    <w:rsid w:val="00706142"/>
    <w:rsid w:val="0071259E"/>
    <w:rsid w:val="0071742B"/>
    <w:rsid w:val="00735300"/>
    <w:rsid w:val="007373B9"/>
    <w:rsid w:val="0076685F"/>
    <w:rsid w:val="007764CD"/>
    <w:rsid w:val="00776769"/>
    <w:rsid w:val="0077700F"/>
    <w:rsid w:val="007806C0"/>
    <w:rsid w:val="00787385"/>
    <w:rsid w:val="007B359F"/>
    <w:rsid w:val="007C2EBE"/>
    <w:rsid w:val="007D62E5"/>
    <w:rsid w:val="007E5E00"/>
    <w:rsid w:val="008016F8"/>
    <w:rsid w:val="00803EBB"/>
    <w:rsid w:val="00821F5D"/>
    <w:rsid w:val="00840008"/>
    <w:rsid w:val="00840701"/>
    <w:rsid w:val="00842594"/>
    <w:rsid w:val="00846202"/>
    <w:rsid w:val="0085005F"/>
    <w:rsid w:val="00852DFC"/>
    <w:rsid w:val="00860ABC"/>
    <w:rsid w:val="00862021"/>
    <w:rsid w:val="00862324"/>
    <w:rsid w:val="00882345"/>
    <w:rsid w:val="008A023F"/>
    <w:rsid w:val="008A43A0"/>
    <w:rsid w:val="008B295E"/>
    <w:rsid w:val="008B2E39"/>
    <w:rsid w:val="008B3D95"/>
    <w:rsid w:val="008C7193"/>
    <w:rsid w:val="008D2EED"/>
    <w:rsid w:val="008D6AC5"/>
    <w:rsid w:val="008F36FB"/>
    <w:rsid w:val="008F5D17"/>
    <w:rsid w:val="009002AF"/>
    <w:rsid w:val="009031C0"/>
    <w:rsid w:val="0090757C"/>
    <w:rsid w:val="00911685"/>
    <w:rsid w:val="0092094E"/>
    <w:rsid w:val="00953215"/>
    <w:rsid w:val="009550C8"/>
    <w:rsid w:val="0095516B"/>
    <w:rsid w:val="0095773E"/>
    <w:rsid w:val="00964AEB"/>
    <w:rsid w:val="009653EF"/>
    <w:rsid w:val="00966D44"/>
    <w:rsid w:val="00984F32"/>
    <w:rsid w:val="00992187"/>
    <w:rsid w:val="0099496C"/>
    <w:rsid w:val="009B201B"/>
    <w:rsid w:val="009B4AF8"/>
    <w:rsid w:val="009D41B6"/>
    <w:rsid w:val="009E429B"/>
    <w:rsid w:val="009F05D8"/>
    <w:rsid w:val="009F3714"/>
    <w:rsid w:val="00A01681"/>
    <w:rsid w:val="00A17485"/>
    <w:rsid w:val="00A203A7"/>
    <w:rsid w:val="00A3784C"/>
    <w:rsid w:val="00A45511"/>
    <w:rsid w:val="00A46932"/>
    <w:rsid w:val="00A47DC3"/>
    <w:rsid w:val="00A61E93"/>
    <w:rsid w:val="00A93C61"/>
    <w:rsid w:val="00AA0282"/>
    <w:rsid w:val="00AB49EA"/>
    <w:rsid w:val="00AC4D7A"/>
    <w:rsid w:val="00AE21E3"/>
    <w:rsid w:val="00AF225C"/>
    <w:rsid w:val="00B135A0"/>
    <w:rsid w:val="00B20089"/>
    <w:rsid w:val="00B20B50"/>
    <w:rsid w:val="00B21977"/>
    <w:rsid w:val="00B23907"/>
    <w:rsid w:val="00B23E00"/>
    <w:rsid w:val="00B417B1"/>
    <w:rsid w:val="00B50B10"/>
    <w:rsid w:val="00B77C74"/>
    <w:rsid w:val="00B961A3"/>
    <w:rsid w:val="00BA00AD"/>
    <w:rsid w:val="00BA4F3D"/>
    <w:rsid w:val="00BB6A1E"/>
    <w:rsid w:val="00BB77DC"/>
    <w:rsid w:val="00BD3149"/>
    <w:rsid w:val="00BE3548"/>
    <w:rsid w:val="00BE5860"/>
    <w:rsid w:val="00BF1C7D"/>
    <w:rsid w:val="00BF2E27"/>
    <w:rsid w:val="00C002C2"/>
    <w:rsid w:val="00C02AE4"/>
    <w:rsid w:val="00C04E93"/>
    <w:rsid w:val="00C11939"/>
    <w:rsid w:val="00C25F43"/>
    <w:rsid w:val="00C32720"/>
    <w:rsid w:val="00C3402E"/>
    <w:rsid w:val="00C51E45"/>
    <w:rsid w:val="00C66877"/>
    <w:rsid w:val="00C7284A"/>
    <w:rsid w:val="00C84FE5"/>
    <w:rsid w:val="00C91F16"/>
    <w:rsid w:val="00CB3DD0"/>
    <w:rsid w:val="00CC164C"/>
    <w:rsid w:val="00CD2C30"/>
    <w:rsid w:val="00CD5A55"/>
    <w:rsid w:val="00CE1518"/>
    <w:rsid w:val="00CF4A41"/>
    <w:rsid w:val="00CF64C0"/>
    <w:rsid w:val="00CF774D"/>
    <w:rsid w:val="00D04C01"/>
    <w:rsid w:val="00D235F6"/>
    <w:rsid w:val="00D35FD8"/>
    <w:rsid w:val="00D4320D"/>
    <w:rsid w:val="00D6684B"/>
    <w:rsid w:val="00D80321"/>
    <w:rsid w:val="00D93F8D"/>
    <w:rsid w:val="00D95B0D"/>
    <w:rsid w:val="00DC1695"/>
    <w:rsid w:val="00DC388F"/>
    <w:rsid w:val="00DC7CC4"/>
    <w:rsid w:val="00DD3EB7"/>
    <w:rsid w:val="00DD5499"/>
    <w:rsid w:val="00DE4B00"/>
    <w:rsid w:val="00DE64DF"/>
    <w:rsid w:val="00DF70F7"/>
    <w:rsid w:val="00E17E23"/>
    <w:rsid w:val="00E20943"/>
    <w:rsid w:val="00E23045"/>
    <w:rsid w:val="00E31C0F"/>
    <w:rsid w:val="00E36E66"/>
    <w:rsid w:val="00E55217"/>
    <w:rsid w:val="00E6153A"/>
    <w:rsid w:val="00E647CC"/>
    <w:rsid w:val="00E661F5"/>
    <w:rsid w:val="00E7009D"/>
    <w:rsid w:val="00E75864"/>
    <w:rsid w:val="00E77522"/>
    <w:rsid w:val="00E97785"/>
    <w:rsid w:val="00EA5812"/>
    <w:rsid w:val="00EB22B8"/>
    <w:rsid w:val="00EC02B7"/>
    <w:rsid w:val="00EC30A0"/>
    <w:rsid w:val="00EC67ED"/>
    <w:rsid w:val="00EE020F"/>
    <w:rsid w:val="00EF7424"/>
    <w:rsid w:val="00F03309"/>
    <w:rsid w:val="00F228D7"/>
    <w:rsid w:val="00F25332"/>
    <w:rsid w:val="00F25BE1"/>
    <w:rsid w:val="00F26177"/>
    <w:rsid w:val="00F262A1"/>
    <w:rsid w:val="00F34C86"/>
    <w:rsid w:val="00F54DAE"/>
    <w:rsid w:val="00F66FDD"/>
    <w:rsid w:val="00F84AE4"/>
    <w:rsid w:val="00F86A0B"/>
    <w:rsid w:val="00F906A3"/>
    <w:rsid w:val="00F96E95"/>
    <w:rsid w:val="00FB1D48"/>
    <w:rsid w:val="00FB2F9B"/>
    <w:rsid w:val="00FB599E"/>
    <w:rsid w:val="00FC682D"/>
    <w:rsid w:val="00FD1DDF"/>
    <w:rsid w:val="00FD5DD1"/>
    <w:rsid w:val="00FE360F"/>
    <w:rsid w:val="00FE6088"/>
    <w:rsid w:val="00FE6C3D"/>
    <w:rsid w:val="00FE77EE"/>
    <w:rsid w:val="00FF2AC7"/>
    <w:rsid w:val="00FF3C2A"/>
    <w:rsid w:val="00FF45A0"/>
    <w:rsid w:val="00FF52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82"/>
    <w:pPr>
      <w:widowControl w:val="0"/>
      <w:jc w:val="both"/>
    </w:pPr>
    <w:rPr>
      <w:rFonts w:ascii="Times New Roman" w:eastAsia="宋体" w:hAnsi="Times New Roman" w:cs="Angsana New"/>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0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0282"/>
    <w:rPr>
      <w:sz w:val="18"/>
      <w:szCs w:val="18"/>
    </w:rPr>
  </w:style>
  <w:style w:type="paragraph" w:styleId="a4">
    <w:name w:val="footer"/>
    <w:basedOn w:val="a"/>
    <w:link w:val="Char0"/>
    <w:uiPriority w:val="99"/>
    <w:semiHidden/>
    <w:unhideWhenUsed/>
    <w:rsid w:val="00AA02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0282"/>
    <w:rPr>
      <w:sz w:val="18"/>
      <w:szCs w:val="18"/>
    </w:rPr>
  </w:style>
  <w:style w:type="character" w:styleId="a5">
    <w:name w:val="Hyperlink"/>
    <w:unhideWhenUsed/>
    <w:rsid w:val="00AA0282"/>
    <w:rPr>
      <w:color w:val="0000FF"/>
      <w:u w:val="single"/>
    </w:rPr>
  </w:style>
  <w:style w:type="paragraph" w:styleId="a6">
    <w:name w:val="Balloon Text"/>
    <w:basedOn w:val="a"/>
    <w:link w:val="Char1"/>
    <w:semiHidden/>
    <w:unhideWhenUsed/>
    <w:rsid w:val="00AA0282"/>
    <w:rPr>
      <w:sz w:val="18"/>
      <w:szCs w:val="18"/>
    </w:rPr>
  </w:style>
  <w:style w:type="character" w:customStyle="1" w:styleId="Char1">
    <w:name w:val="批注框文本 Char"/>
    <w:basedOn w:val="a0"/>
    <w:link w:val="a6"/>
    <w:semiHidden/>
    <w:rsid w:val="00AA0282"/>
    <w:rPr>
      <w:rFonts w:ascii="Times New Roman" w:eastAsia="宋体" w:hAnsi="Times New Roman" w:cs="Angsana New"/>
      <w:sz w:val="18"/>
      <w:szCs w:val="18"/>
      <w:lang w:bidi="th-TH"/>
    </w:rPr>
  </w:style>
  <w:style w:type="table" w:styleId="a7">
    <w:name w:val="Table Grid"/>
    <w:basedOn w:val="a1"/>
    <w:uiPriority w:val="59"/>
    <w:rsid w:val="00566F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ocument Map"/>
    <w:basedOn w:val="a"/>
    <w:link w:val="Char2"/>
    <w:uiPriority w:val="99"/>
    <w:semiHidden/>
    <w:unhideWhenUsed/>
    <w:rsid w:val="008F36FB"/>
    <w:rPr>
      <w:rFonts w:ascii="宋体"/>
      <w:sz w:val="18"/>
      <w:szCs w:val="22"/>
    </w:rPr>
  </w:style>
  <w:style w:type="character" w:customStyle="1" w:styleId="Char2">
    <w:name w:val="文档结构图 Char"/>
    <w:basedOn w:val="a0"/>
    <w:link w:val="a8"/>
    <w:uiPriority w:val="99"/>
    <w:semiHidden/>
    <w:rsid w:val="008F36FB"/>
    <w:rPr>
      <w:rFonts w:ascii="宋体" w:eastAsia="宋体" w:hAnsi="Times New Roman" w:cs="Angsana New"/>
      <w:sz w:val="18"/>
      <w:lang w:bidi="th-TH"/>
    </w:rPr>
  </w:style>
</w:styles>
</file>

<file path=word/webSettings.xml><?xml version="1.0" encoding="utf-8"?>
<w:webSettings xmlns:r="http://schemas.openxmlformats.org/officeDocument/2006/relationships" xmlns:w="http://schemas.openxmlformats.org/wordprocessingml/2006/main">
  <w:divs>
    <w:div w:id="142242219">
      <w:bodyDiv w:val="1"/>
      <w:marLeft w:val="0"/>
      <w:marRight w:val="0"/>
      <w:marTop w:val="0"/>
      <w:marBottom w:val="0"/>
      <w:divBdr>
        <w:top w:val="none" w:sz="0" w:space="0" w:color="auto"/>
        <w:left w:val="none" w:sz="0" w:space="0" w:color="auto"/>
        <w:bottom w:val="none" w:sz="0" w:space="0" w:color="auto"/>
        <w:right w:val="none" w:sz="0" w:space="0" w:color="auto"/>
      </w:divBdr>
    </w:div>
    <w:div w:id="222837945">
      <w:bodyDiv w:val="1"/>
      <w:marLeft w:val="0"/>
      <w:marRight w:val="0"/>
      <w:marTop w:val="0"/>
      <w:marBottom w:val="0"/>
      <w:divBdr>
        <w:top w:val="none" w:sz="0" w:space="0" w:color="auto"/>
        <w:left w:val="none" w:sz="0" w:space="0" w:color="auto"/>
        <w:bottom w:val="none" w:sz="0" w:space="0" w:color="auto"/>
        <w:right w:val="none" w:sz="0" w:space="0" w:color="auto"/>
      </w:divBdr>
    </w:div>
    <w:div w:id="386539724">
      <w:bodyDiv w:val="1"/>
      <w:marLeft w:val="0"/>
      <w:marRight w:val="0"/>
      <w:marTop w:val="0"/>
      <w:marBottom w:val="0"/>
      <w:divBdr>
        <w:top w:val="none" w:sz="0" w:space="0" w:color="auto"/>
        <w:left w:val="none" w:sz="0" w:space="0" w:color="auto"/>
        <w:bottom w:val="none" w:sz="0" w:space="0" w:color="auto"/>
        <w:right w:val="none" w:sz="0" w:space="0" w:color="auto"/>
      </w:divBdr>
      <w:divsChild>
        <w:div w:id="1213661775">
          <w:marLeft w:val="0"/>
          <w:marRight w:val="0"/>
          <w:marTop w:val="0"/>
          <w:marBottom w:val="0"/>
          <w:divBdr>
            <w:top w:val="none" w:sz="0" w:space="0" w:color="auto"/>
            <w:left w:val="none" w:sz="0" w:space="0" w:color="auto"/>
            <w:bottom w:val="none" w:sz="0" w:space="0" w:color="auto"/>
            <w:right w:val="none" w:sz="0" w:space="0" w:color="auto"/>
          </w:divBdr>
        </w:div>
      </w:divsChild>
    </w:div>
    <w:div w:id="464398592">
      <w:bodyDiv w:val="1"/>
      <w:marLeft w:val="0"/>
      <w:marRight w:val="0"/>
      <w:marTop w:val="0"/>
      <w:marBottom w:val="0"/>
      <w:divBdr>
        <w:top w:val="none" w:sz="0" w:space="0" w:color="auto"/>
        <w:left w:val="none" w:sz="0" w:space="0" w:color="auto"/>
        <w:bottom w:val="none" w:sz="0" w:space="0" w:color="auto"/>
        <w:right w:val="none" w:sz="0" w:space="0" w:color="auto"/>
      </w:divBdr>
      <w:divsChild>
        <w:div w:id="350885570">
          <w:marLeft w:val="0"/>
          <w:marRight w:val="0"/>
          <w:marTop w:val="0"/>
          <w:marBottom w:val="0"/>
          <w:divBdr>
            <w:top w:val="none" w:sz="0" w:space="0" w:color="auto"/>
            <w:left w:val="none" w:sz="0" w:space="0" w:color="auto"/>
            <w:bottom w:val="none" w:sz="0" w:space="0" w:color="auto"/>
            <w:right w:val="none" w:sz="0" w:space="0" w:color="auto"/>
          </w:divBdr>
        </w:div>
      </w:divsChild>
    </w:div>
    <w:div w:id="526331354">
      <w:bodyDiv w:val="1"/>
      <w:marLeft w:val="0"/>
      <w:marRight w:val="0"/>
      <w:marTop w:val="0"/>
      <w:marBottom w:val="0"/>
      <w:divBdr>
        <w:top w:val="none" w:sz="0" w:space="0" w:color="auto"/>
        <w:left w:val="none" w:sz="0" w:space="0" w:color="auto"/>
        <w:bottom w:val="none" w:sz="0" w:space="0" w:color="auto"/>
        <w:right w:val="none" w:sz="0" w:space="0" w:color="auto"/>
      </w:divBdr>
    </w:div>
    <w:div w:id="799149761">
      <w:bodyDiv w:val="1"/>
      <w:marLeft w:val="0"/>
      <w:marRight w:val="0"/>
      <w:marTop w:val="0"/>
      <w:marBottom w:val="0"/>
      <w:divBdr>
        <w:top w:val="none" w:sz="0" w:space="0" w:color="auto"/>
        <w:left w:val="none" w:sz="0" w:space="0" w:color="auto"/>
        <w:bottom w:val="none" w:sz="0" w:space="0" w:color="auto"/>
        <w:right w:val="none" w:sz="0" w:space="0" w:color="auto"/>
      </w:divBdr>
    </w:div>
    <w:div w:id="1461265071">
      <w:bodyDiv w:val="1"/>
      <w:marLeft w:val="0"/>
      <w:marRight w:val="0"/>
      <w:marTop w:val="0"/>
      <w:marBottom w:val="0"/>
      <w:divBdr>
        <w:top w:val="none" w:sz="0" w:space="0" w:color="auto"/>
        <w:left w:val="none" w:sz="0" w:space="0" w:color="auto"/>
        <w:bottom w:val="none" w:sz="0" w:space="0" w:color="auto"/>
        <w:right w:val="none" w:sz="0" w:space="0" w:color="auto"/>
      </w:divBdr>
      <w:divsChild>
        <w:div w:id="689531390">
          <w:marLeft w:val="0"/>
          <w:marRight w:val="0"/>
          <w:marTop w:val="0"/>
          <w:marBottom w:val="0"/>
          <w:divBdr>
            <w:top w:val="none" w:sz="0" w:space="0" w:color="auto"/>
            <w:left w:val="none" w:sz="0" w:space="0" w:color="auto"/>
            <w:bottom w:val="none" w:sz="0" w:space="0" w:color="auto"/>
            <w:right w:val="none" w:sz="0" w:space="0" w:color="auto"/>
          </w:divBdr>
          <w:divsChild>
            <w:div w:id="1586526838">
              <w:marLeft w:val="0"/>
              <w:marRight w:val="0"/>
              <w:marTop w:val="0"/>
              <w:marBottom w:val="0"/>
              <w:divBdr>
                <w:top w:val="none" w:sz="0" w:space="0" w:color="auto"/>
                <w:left w:val="none" w:sz="0" w:space="0" w:color="auto"/>
                <w:bottom w:val="none" w:sz="0" w:space="0" w:color="auto"/>
                <w:right w:val="none" w:sz="0" w:space="0" w:color="auto"/>
              </w:divBdr>
              <w:divsChild>
                <w:div w:id="1218123763">
                  <w:marLeft w:val="0"/>
                  <w:marRight w:val="0"/>
                  <w:marTop w:val="120"/>
                  <w:marBottom w:val="0"/>
                  <w:divBdr>
                    <w:top w:val="none" w:sz="0" w:space="0" w:color="auto"/>
                    <w:left w:val="none" w:sz="0" w:space="0" w:color="auto"/>
                    <w:bottom w:val="none" w:sz="0" w:space="0" w:color="auto"/>
                    <w:right w:val="none" w:sz="0" w:space="0" w:color="auto"/>
                  </w:divBdr>
                  <w:divsChild>
                    <w:div w:id="2061902459">
                      <w:marLeft w:val="120"/>
                      <w:marRight w:val="0"/>
                      <w:marTop w:val="240"/>
                      <w:marBottom w:val="120"/>
                      <w:divBdr>
                        <w:top w:val="none" w:sz="0" w:space="0" w:color="auto"/>
                        <w:left w:val="none" w:sz="0" w:space="0" w:color="auto"/>
                        <w:bottom w:val="none" w:sz="0" w:space="0" w:color="auto"/>
                        <w:right w:val="none" w:sz="0" w:space="0" w:color="auto"/>
                      </w:divBdr>
                      <w:divsChild>
                        <w:div w:id="1371492277">
                          <w:marLeft w:val="1140"/>
                          <w:marRight w:val="0"/>
                          <w:marTop w:val="0"/>
                          <w:marBottom w:val="0"/>
                          <w:divBdr>
                            <w:top w:val="none" w:sz="0" w:space="0" w:color="auto"/>
                            <w:left w:val="none" w:sz="0" w:space="0" w:color="auto"/>
                            <w:bottom w:val="none" w:sz="0" w:space="0" w:color="auto"/>
                            <w:right w:val="none" w:sz="0" w:space="0" w:color="auto"/>
                          </w:divBdr>
                          <w:divsChild>
                            <w:div w:id="1362123554">
                              <w:marLeft w:val="120"/>
                              <w:marRight w:val="180"/>
                              <w:marTop w:val="120"/>
                              <w:marBottom w:val="120"/>
                              <w:divBdr>
                                <w:top w:val="single" w:sz="4" w:space="13" w:color="DDDDDD"/>
                                <w:left w:val="none" w:sz="0" w:space="0" w:color="auto"/>
                                <w:bottom w:val="none" w:sz="0" w:space="0" w:color="auto"/>
                                <w:right w:val="none" w:sz="0" w:space="0" w:color="auto"/>
                              </w:divBdr>
                            </w:div>
                          </w:divsChild>
                        </w:div>
                      </w:divsChild>
                    </w:div>
                  </w:divsChild>
                </w:div>
              </w:divsChild>
            </w:div>
          </w:divsChild>
        </w:div>
      </w:divsChild>
    </w:div>
    <w:div w:id="1530101147">
      <w:bodyDiv w:val="1"/>
      <w:marLeft w:val="0"/>
      <w:marRight w:val="0"/>
      <w:marTop w:val="0"/>
      <w:marBottom w:val="0"/>
      <w:divBdr>
        <w:top w:val="none" w:sz="0" w:space="0" w:color="auto"/>
        <w:left w:val="none" w:sz="0" w:space="0" w:color="auto"/>
        <w:bottom w:val="none" w:sz="0" w:space="0" w:color="auto"/>
        <w:right w:val="none" w:sz="0" w:space="0" w:color="auto"/>
      </w:divBdr>
      <w:divsChild>
        <w:div w:id="2010214687">
          <w:marLeft w:val="0"/>
          <w:marRight w:val="0"/>
          <w:marTop w:val="0"/>
          <w:marBottom w:val="0"/>
          <w:divBdr>
            <w:top w:val="none" w:sz="0" w:space="0" w:color="auto"/>
            <w:left w:val="none" w:sz="0" w:space="0" w:color="auto"/>
            <w:bottom w:val="none" w:sz="0" w:space="0" w:color="auto"/>
            <w:right w:val="none" w:sz="0" w:space="0" w:color="auto"/>
          </w:divBdr>
          <w:divsChild>
            <w:div w:id="1187911007">
              <w:marLeft w:val="0"/>
              <w:marRight w:val="0"/>
              <w:marTop w:val="0"/>
              <w:marBottom w:val="0"/>
              <w:divBdr>
                <w:top w:val="none" w:sz="0" w:space="0" w:color="auto"/>
                <w:left w:val="none" w:sz="0" w:space="0" w:color="auto"/>
                <w:bottom w:val="none" w:sz="0" w:space="0" w:color="auto"/>
                <w:right w:val="none" w:sz="0" w:space="0" w:color="auto"/>
              </w:divBdr>
              <w:divsChild>
                <w:div w:id="370694536">
                  <w:marLeft w:val="0"/>
                  <w:marRight w:val="0"/>
                  <w:marTop w:val="120"/>
                  <w:marBottom w:val="0"/>
                  <w:divBdr>
                    <w:top w:val="none" w:sz="0" w:space="0" w:color="auto"/>
                    <w:left w:val="none" w:sz="0" w:space="0" w:color="auto"/>
                    <w:bottom w:val="none" w:sz="0" w:space="0" w:color="auto"/>
                    <w:right w:val="none" w:sz="0" w:space="0" w:color="auto"/>
                  </w:divBdr>
                  <w:divsChild>
                    <w:div w:id="701635646">
                      <w:marLeft w:val="120"/>
                      <w:marRight w:val="0"/>
                      <w:marTop w:val="240"/>
                      <w:marBottom w:val="120"/>
                      <w:divBdr>
                        <w:top w:val="none" w:sz="0" w:space="0" w:color="auto"/>
                        <w:left w:val="none" w:sz="0" w:space="0" w:color="auto"/>
                        <w:bottom w:val="none" w:sz="0" w:space="0" w:color="auto"/>
                        <w:right w:val="none" w:sz="0" w:space="0" w:color="auto"/>
                      </w:divBdr>
                      <w:divsChild>
                        <w:div w:id="1535927574">
                          <w:marLeft w:val="1140"/>
                          <w:marRight w:val="0"/>
                          <w:marTop w:val="0"/>
                          <w:marBottom w:val="0"/>
                          <w:divBdr>
                            <w:top w:val="none" w:sz="0" w:space="0" w:color="auto"/>
                            <w:left w:val="none" w:sz="0" w:space="0" w:color="auto"/>
                            <w:bottom w:val="none" w:sz="0" w:space="0" w:color="auto"/>
                            <w:right w:val="none" w:sz="0" w:space="0" w:color="auto"/>
                          </w:divBdr>
                          <w:divsChild>
                            <w:div w:id="1533809631">
                              <w:marLeft w:val="120"/>
                              <w:marRight w:val="180"/>
                              <w:marTop w:val="120"/>
                              <w:marBottom w:val="120"/>
                              <w:divBdr>
                                <w:top w:val="single" w:sz="4" w:space="13" w:color="DDDDDD"/>
                                <w:left w:val="none" w:sz="0" w:space="0" w:color="auto"/>
                                <w:bottom w:val="none" w:sz="0" w:space="0" w:color="auto"/>
                                <w:right w:val="none" w:sz="0" w:space="0" w:color="auto"/>
                              </w:divBdr>
                            </w:div>
                          </w:divsChild>
                        </w:div>
                      </w:divsChild>
                    </w:div>
                  </w:divsChild>
                </w:div>
              </w:divsChild>
            </w:div>
          </w:divsChild>
        </w:div>
      </w:divsChild>
    </w:div>
    <w:div w:id="1693654368">
      <w:bodyDiv w:val="1"/>
      <w:marLeft w:val="0"/>
      <w:marRight w:val="0"/>
      <w:marTop w:val="0"/>
      <w:marBottom w:val="0"/>
      <w:divBdr>
        <w:top w:val="none" w:sz="0" w:space="0" w:color="auto"/>
        <w:left w:val="none" w:sz="0" w:space="0" w:color="auto"/>
        <w:bottom w:val="none" w:sz="0" w:space="0" w:color="auto"/>
        <w:right w:val="none" w:sz="0" w:space="0" w:color="auto"/>
      </w:divBdr>
      <w:divsChild>
        <w:div w:id="1322738177">
          <w:marLeft w:val="0"/>
          <w:marRight w:val="0"/>
          <w:marTop w:val="0"/>
          <w:marBottom w:val="0"/>
          <w:divBdr>
            <w:top w:val="none" w:sz="0" w:space="0" w:color="auto"/>
            <w:left w:val="none" w:sz="0" w:space="0" w:color="auto"/>
            <w:bottom w:val="none" w:sz="0" w:space="0" w:color="auto"/>
            <w:right w:val="none" w:sz="0" w:space="0" w:color="auto"/>
          </w:divBdr>
        </w:div>
      </w:divsChild>
    </w:div>
    <w:div w:id="1941260536">
      <w:bodyDiv w:val="1"/>
      <w:marLeft w:val="0"/>
      <w:marRight w:val="0"/>
      <w:marTop w:val="0"/>
      <w:marBottom w:val="0"/>
      <w:divBdr>
        <w:top w:val="none" w:sz="0" w:space="0" w:color="auto"/>
        <w:left w:val="none" w:sz="0" w:space="0" w:color="auto"/>
        <w:bottom w:val="none" w:sz="0" w:space="0" w:color="auto"/>
        <w:right w:val="none" w:sz="0" w:space="0" w:color="auto"/>
      </w:divBdr>
      <w:divsChild>
        <w:div w:id="1549341493">
          <w:marLeft w:val="0"/>
          <w:marRight w:val="0"/>
          <w:marTop w:val="0"/>
          <w:marBottom w:val="0"/>
          <w:divBdr>
            <w:top w:val="none" w:sz="0" w:space="0" w:color="auto"/>
            <w:left w:val="none" w:sz="0" w:space="0" w:color="auto"/>
            <w:bottom w:val="none" w:sz="0" w:space="0" w:color="auto"/>
            <w:right w:val="none" w:sz="0" w:space="0" w:color="auto"/>
          </w:divBdr>
        </w:div>
      </w:divsChild>
    </w:div>
    <w:div w:id="1983071759">
      <w:bodyDiv w:val="1"/>
      <w:marLeft w:val="0"/>
      <w:marRight w:val="0"/>
      <w:marTop w:val="0"/>
      <w:marBottom w:val="0"/>
      <w:divBdr>
        <w:top w:val="none" w:sz="0" w:space="0" w:color="auto"/>
        <w:left w:val="none" w:sz="0" w:space="0" w:color="auto"/>
        <w:bottom w:val="none" w:sz="0" w:space="0" w:color="auto"/>
        <w:right w:val="none" w:sz="0" w:space="0" w:color="auto"/>
      </w:divBdr>
      <w:divsChild>
        <w:div w:id="1724256490">
          <w:marLeft w:val="0"/>
          <w:marRight w:val="0"/>
          <w:marTop w:val="0"/>
          <w:marBottom w:val="0"/>
          <w:divBdr>
            <w:top w:val="none" w:sz="0" w:space="0" w:color="auto"/>
            <w:left w:val="none" w:sz="0" w:space="0" w:color="auto"/>
            <w:bottom w:val="none" w:sz="0" w:space="0" w:color="auto"/>
            <w:right w:val="none" w:sz="0" w:space="0" w:color="auto"/>
          </w:divBdr>
          <w:divsChild>
            <w:div w:id="2129271662">
              <w:marLeft w:val="0"/>
              <w:marRight w:val="0"/>
              <w:marTop w:val="0"/>
              <w:marBottom w:val="0"/>
              <w:divBdr>
                <w:top w:val="none" w:sz="0" w:space="0" w:color="auto"/>
                <w:left w:val="none" w:sz="0" w:space="0" w:color="auto"/>
                <w:bottom w:val="none" w:sz="0" w:space="0" w:color="auto"/>
                <w:right w:val="none" w:sz="0" w:space="0" w:color="auto"/>
              </w:divBdr>
              <w:divsChild>
                <w:div w:id="526870272">
                  <w:marLeft w:val="0"/>
                  <w:marRight w:val="0"/>
                  <w:marTop w:val="120"/>
                  <w:marBottom w:val="0"/>
                  <w:divBdr>
                    <w:top w:val="none" w:sz="0" w:space="0" w:color="auto"/>
                    <w:left w:val="none" w:sz="0" w:space="0" w:color="auto"/>
                    <w:bottom w:val="none" w:sz="0" w:space="0" w:color="auto"/>
                    <w:right w:val="none" w:sz="0" w:space="0" w:color="auto"/>
                  </w:divBdr>
                  <w:divsChild>
                    <w:div w:id="1219320309">
                      <w:marLeft w:val="120"/>
                      <w:marRight w:val="0"/>
                      <w:marTop w:val="240"/>
                      <w:marBottom w:val="120"/>
                      <w:divBdr>
                        <w:top w:val="none" w:sz="0" w:space="0" w:color="auto"/>
                        <w:left w:val="none" w:sz="0" w:space="0" w:color="auto"/>
                        <w:bottom w:val="none" w:sz="0" w:space="0" w:color="auto"/>
                        <w:right w:val="none" w:sz="0" w:space="0" w:color="auto"/>
                      </w:divBdr>
                      <w:divsChild>
                        <w:div w:id="25066410">
                          <w:marLeft w:val="1140"/>
                          <w:marRight w:val="0"/>
                          <w:marTop w:val="0"/>
                          <w:marBottom w:val="0"/>
                          <w:divBdr>
                            <w:top w:val="none" w:sz="0" w:space="0" w:color="auto"/>
                            <w:left w:val="none" w:sz="0" w:space="0" w:color="auto"/>
                            <w:bottom w:val="none" w:sz="0" w:space="0" w:color="auto"/>
                            <w:right w:val="none" w:sz="0" w:space="0" w:color="auto"/>
                          </w:divBdr>
                          <w:divsChild>
                            <w:div w:id="370962730">
                              <w:marLeft w:val="120"/>
                              <w:marRight w:val="180"/>
                              <w:marTop w:val="120"/>
                              <w:marBottom w:val="120"/>
                              <w:divBdr>
                                <w:top w:val="single" w:sz="4" w:space="13" w:color="DDDDDD"/>
                                <w:left w:val="none" w:sz="0" w:space="0" w:color="auto"/>
                                <w:bottom w:val="none" w:sz="0" w:space="0" w:color="auto"/>
                                <w:right w:val="none" w:sz="0" w:space="0" w:color="auto"/>
                              </w:divBdr>
                            </w:div>
                          </w:divsChild>
                        </w:div>
                      </w:divsChild>
                    </w:div>
                  </w:divsChild>
                </w:div>
              </w:divsChild>
            </w:div>
          </w:divsChild>
        </w:div>
      </w:divsChild>
    </w:div>
    <w:div w:id="2028166959">
      <w:bodyDiv w:val="1"/>
      <w:marLeft w:val="0"/>
      <w:marRight w:val="0"/>
      <w:marTop w:val="0"/>
      <w:marBottom w:val="0"/>
      <w:divBdr>
        <w:top w:val="none" w:sz="0" w:space="0" w:color="auto"/>
        <w:left w:val="none" w:sz="0" w:space="0" w:color="auto"/>
        <w:bottom w:val="none" w:sz="0" w:space="0" w:color="auto"/>
        <w:right w:val="none" w:sz="0" w:space="0" w:color="auto"/>
      </w:divBdr>
      <w:divsChild>
        <w:div w:id="1364398484">
          <w:marLeft w:val="0"/>
          <w:marRight w:val="0"/>
          <w:marTop w:val="0"/>
          <w:marBottom w:val="0"/>
          <w:divBdr>
            <w:top w:val="none" w:sz="0" w:space="0" w:color="auto"/>
            <w:left w:val="none" w:sz="0" w:space="0" w:color="auto"/>
            <w:bottom w:val="none" w:sz="0" w:space="0" w:color="auto"/>
            <w:right w:val="none" w:sz="0" w:space="0" w:color="auto"/>
          </w:divBdr>
          <w:divsChild>
            <w:div w:id="825244344">
              <w:marLeft w:val="0"/>
              <w:marRight w:val="0"/>
              <w:marTop w:val="0"/>
              <w:marBottom w:val="0"/>
              <w:divBdr>
                <w:top w:val="none" w:sz="0" w:space="0" w:color="auto"/>
                <w:left w:val="none" w:sz="0" w:space="0" w:color="auto"/>
                <w:bottom w:val="none" w:sz="0" w:space="0" w:color="auto"/>
                <w:right w:val="none" w:sz="0" w:space="0" w:color="auto"/>
              </w:divBdr>
              <w:divsChild>
                <w:div w:id="293103624">
                  <w:marLeft w:val="0"/>
                  <w:marRight w:val="0"/>
                  <w:marTop w:val="120"/>
                  <w:marBottom w:val="0"/>
                  <w:divBdr>
                    <w:top w:val="none" w:sz="0" w:space="0" w:color="auto"/>
                    <w:left w:val="none" w:sz="0" w:space="0" w:color="auto"/>
                    <w:bottom w:val="none" w:sz="0" w:space="0" w:color="auto"/>
                    <w:right w:val="none" w:sz="0" w:space="0" w:color="auto"/>
                  </w:divBdr>
                  <w:divsChild>
                    <w:div w:id="2005165153">
                      <w:marLeft w:val="120"/>
                      <w:marRight w:val="0"/>
                      <w:marTop w:val="240"/>
                      <w:marBottom w:val="120"/>
                      <w:divBdr>
                        <w:top w:val="none" w:sz="0" w:space="0" w:color="auto"/>
                        <w:left w:val="none" w:sz="0" w:space="0" w:color="auto"/>
                        <w:bottom w:val="none" w:sz="0" w:space="0" w:color="auto"/>
                        <w:right w:val="none" w:sz="0" w:space="0" w:color="auto"/>
                      </w:divBdr>
                      <w:divsChild>
                        <w:div w:id="418602063">
                          <w:marLeft w:val="1140"/>
                          <w:marRight w:val="0"/>
                          <w:marTop w:val="0"/>
                          <w:marBottom w:val="0"/>
                          <w:divBdr>
                            <w:top w:val="none" w:sz="0" w:space="0" w:color="auto"/>
                            <w:left w:val="none" w:sz="0" w:space="0" w:color="auto"/>
                            <w:bottom w:val="none" w:sz="0" w:space="0" w:color="auto"/>
                            <w:right w:val="none" w:sz="0" w:space="0" w:color="auto"/>
                          </w:divBdr>
                          <w:divsChild>
                            <w:div w:id="1238981899">
                              <w:marLeft w:val="120"/>
                              <w:marRight w:val="180"/>
                              <w:marTop w:val="120"/>
                              <w:marBottom w:val="120"/>
                              <w:divBdr>
                                <w:top w:val="single" w:sz="4" w:space="13" w:color="DDDDDD"/>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238</Words>
  <Characters>1357</Characters>
  <Application>Microsoft Office Word</Application>
  <DocSecurity>0</DocSecurity>
  <Lines>11</Lines>
  <Paragraphs>3</Paragraphs>
  <ScaleCrop>false</ScaleCrop>
  <Company>china</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yanqing</cp:lastModifiedBy>
  <cp:revision>11</cp:revision>
  <cp:lastPrinted>2016-11-11T08:18:00Z</cp:lastPrinted>
  <dcterms:created xsi:type="dcterms:W3CDTF">2018-11-23T07:15:00Z</dcterms:created>
  <dcterms:modified xsi:type="dcterms:W3CDTF">2019-03-20T03:24:00Z</dcterms:modified>
</cp:coreProperties>
</file>